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3609" w:rsidRDefault="00AE0D3F" w:rsidP="008B0D6E">
      <w:pPr>
        <w:spacing w:after="0" w:line="240" w:lineRule="auto"/>
        <w:jc w:val="center"/>
        <w:outlineLvl w:val="0"/>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8"/>
          <w:szCs w:val="28"/>
        </w:rPr>
        <w:t>PHỤ LỤC 01</w:t>
      </w:r>
    </w:p>
    <w:p w:rsidR="00B73609" w:rsidRDefault="00AE0D3F" w:rsidP="008B0D6E">
      <w:pPr>
        <w:spacing w:after="0" w:line="240" w:lineRule="auto"/>
        <w:jc w:val="center"/>
        <w:outlineLvl w:val="1"/>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DANH MỤC CÁC LOẠI HÌNH QUẢNG CÁO TRÊN ĐỊA BÀN THÀNH PHỐ HÀ NỘI</w:t>
      </w:r>
    </w:p>
    <w:p w:rsidR="00B73609" w:rsidRDefault="00AE0D3F">
      <w:p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iCs/>
          <w:sz w:val="28"/>
          <w:szCs w:val="28"/>
        </w:rPr>
        <w:t>(Kèm theo Đề án phát triển hoạt động quảng cáo trên địa bàn thành phố Hà Nội đến năm 2030, tầm nhìn đến năm 2045)</w:t>
      </w:r>
    </w:p>
    <w:p w:rsidR="00B73609" w:rsidRDefault="00AE0D3F" w:rsidP="008B0D6E">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 MỤC ĐÍCH PHÂN LOẠI</w:t>
      </w:r>
    </w:p>
    <w:p w:rsidR="00B73609" w:rsidRDefault="00AE0D3F" w:rsidP="008B0D6E">
      <w:pPr>
        <w:spacing w:before="120" w:after="12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Danh mục các loại hình quảng cáo được xây dựng nhằm: Thống nhất cách phân loại các hình thức quảng cáo trên địa bàn Thành phố; Làm cơ sở xác định yêu cầu quản lý, tiêu chí kỹ thuật, mỹ quan, an toàn và môi trường đối với từng loại hình; Làm căn cứ xác định không gian phù hợp để bố trí, phát triển từng loại hình quảng cáo; Tạo cơ sở xây dựng cơ sở dữ liệu, bản đồ số và quản lý vị trí quảng cáo trên địa bàn Thành phố; Làm căn cứ cho việc xây dựng các phụ lục về phân bố loại hình quảng cáo theo 08 vùng và danh mục tuyến phố, khu vực áp dụng. </w:t>
      </w:r>
    </w:p>
    <w:p w:rsidR="00B73609" w:rsidRDefault="00AE0D3F" w:rsidP="008B0D6E">
      <w:pPr>
        <w:spacing w:before="120" w:after="12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Việc phân loại không đồng nghĩa với việc tất cả các loại hình đều được phép bố trí tại mọi khu vực. Việc bố trí cụ thể phải căn cứ chức năng không gian, quy hoạch, kiến trúc, cảnh quan, an toàn giao thông, môi trường và các quy định pháp luật có liên quan. Nguyên tắc này phù hợp với Đề án hiện nay: mỗi loại hình phải được bố trí tại khu vực có chức năng phù hợp, không áp dụng đồng nhất trên toàn Thành phố. </w:t>
      </w:r>
    </w:p>
    <w:p w:rsidR="00B73609" w:rsidRPr="008B0D6E" w:rsidRDefault="00AE0D3F" w:rsidP="008B0D6E">
      <w:pPr>
        <w:spacing w:before="120" w:after="120"/>
        <w:jc w:val="both"/>
        <w:outlineLvl w:val="2"/>
        <w:rPr>
          <w:rFonts w:ascii="Times New Roman" w:eastAsia="Times New Roman" w:hAnsi="Times New Roman" w:cs="Times New Roman"/>
          <w:b/>
          <w:bCs/>
          <w:sz w:val="28"/>
          <w:szCs w:val="28"/>
        </w:rPr>
      </w:pPr>
      <w:r w:rsidRPr="008B0D6E">
        <w:rPr>
          <w:rFonts w:ascii="Times New Roman" w:eastAsia="Times New Roman" w:hAnsi="Times New Roman" w:cs="Times New Roman"/>
          <w:b/>
          <w:bCs/>
          <w:sz w:val="28"/>
          <w:szCs w:val="28"/>
        </w:rPr>
        <w:t>II. DANH MỤC CÁC LOẠI HÌNH QUẢNG CÁO</w:t>
      </w:r>
    </w:p>
    <w:p w:rsidR="00B73609" w:rsidRDefault="00AE0D3F" w:rsidP="008B0D6E">
      <w:pPr>
        <w:spacing w:before="120" w:after="120"/>
        <w:jc w:val="both"/>
        <w:outlineLvl w:val="1"/>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Nhóm 1. Quảng cáo bằng bảng, biển quảng cáo độc lập, một cột</w:t>
      </w:r>
    </w:p>
    <w:p w:rsidR="00B73609" w:rsidRDefault="00AE0D3F" w:rsidP="008B0D6E">
      <w:pPr>
        <w:tabs>
          <w:tab w:val="left" w:pos="1134"/>
        </w:tabs>
        <w:spacing w:before="120" w:after="12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Bao gồm các công trình quảng cáo được lắp đặt độc lập, không gắn trực tiếp vào công trình xây dựng, trong đó:</w:t>
      </w:r>
    </w:p>
    <w:p w:rsidR="008B0D6E" w:rsidRDefault="00AE0D3F" w:rsidP="008B0D6E">
      <w:pPr>
        <w:numPr>
          <w:ilvl w:val="0"/>
          <w:numId w:val="1"/>
        </w:numPr>
        <w:tabs>
          <w:tab w:val="clear" w:pos="720"/>
          <w:tab w:val="left" w:pos="142"/>
          <w:tab w:val="left" w:pos="1134"/>
        </w:tabs>
        <w:spacing w:before="120" w:after="120"/>
        <w:ind w:left="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Pano quảng cáo; </w:t>
      </w:r>
    </w:p>
    <w:p w:rsidR="00B73609" w:rsidRPr="008B0D6E" w:rsidRDefault="00AE0D3F" w:rsidP="008B0D6E">
      <w:pPr>
        <w:numPr>
          <w:ilvl w:val="0"/>
          <w:numId w:val="1"/>
        </w:numPr>
        <w:tabs>
          <w:tab w:val="clear" w:pos="720"/>
          <w:tab w:val="left" w:pos="142"/>
          <w:tab w:val="left" w:pos="1134"/>
        </w:tabs>
        <w:spacing w:before="120" w:after="120"/>
        <w:ind w:left="0" w:firstLine="720"/>
        <w:jc w:val="both"/>
        <w:rPr>
          <w:rFonts w:ascii="Times New Roman" w:eastAsia="Times New Roman" w:hAnsi="Times New Roman" w:cs="Times New Roman"/>
          <w:sz w:val="28"/>
          <w:szCs w:val="28"/>
        </w:rPr>
      </w:pPr>
      <w:r w:rsidRPr="008B0D6E">
        <w:rPr>
          <w:rFonts w:ascii="Times New Roman" w:eastAsia="Times New Roman" w:hAnsi="Times New Roman" w:cs="Times New Roman"/>
          <w:sz w:val="28"/>
          <w:szCs w:val="28"/>
        </w:rPr>
        <w:t xml:space="preserve">Billboard quảng cáo; </w:t>
      </w:r>
    </w:p>
    <w:p w:rsidR="00B73609" w:rsidRDefault="00AE0D3F" w:rsidP="008B0D6E">
      <w:pPr>
        <w:numPr>
          <w:ilvl w:val="0"/>
          <w:numId w:val="1"/>
        </w:numPr>
        <w:tabs>
          <w:tab w:val="clear" w:pos="720"/>
          <w:tab w:val="left" w:pos="284"/>
          <w:tab w:val="left" w:pos="1134"/>
        </w:tabs>
        <w:spacing w:before="120" w:after="120"/>
        <w:ind w:left="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Bảng quảng cáo một mặt; </w:t>
      </w:r>
    </w:p>
    <w:p w:rsidR="00B73609" w:rsidRDefault="00AE0D3F" w:rsidP="008B0D6E">
      <w:pPr>
        <w:numPr>
          <w:ilvl w:val="0"/>
          <w:numId w:val="1"/>
        </w:numPr>
        <w:tabs>
          <w:tab w:val="clear" w:pos="720"/>
          <w:tab w:val="left" w:pos="284"/>
          <w:tab w:val="left" w:pos="1134"/>
        </w:tabs>
        <w:spacing w:before="120" w:after="120"/>
        <w:ind w:left="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Bảng quảng cáo hai mặt; </w:t>
      </w:r>
    </w:p>
    <w:p w:rsidR="00B73609" w:rsidRDefault="00AE0D3F" w:rsidP="008B0D6E">
      <w:pPr>
        <w:numPr>
          <w:ilvl w:val="0"/>
          <w:numId w:val="1"/>
        </w:numPr>
        <w:tabs>
          <w:tab w:val="clear" w:pos="720"/>
          <w:tab w:val="left" w:pos="284"/>
          <w:tab w:val="left" w:pos="1134"/>
        </w:tabs>
        <w:spacing w:before="120" w:after="120"/>
        <w:ind w:left="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Bảng quảng cáo nhiều mặt; </w:t>
      </w:r>
    </w:p>
    <w:p w:rsidR="00B73609" w:rsidRDefault="00AE0D3F" w:rsidP="008B0D6E">
      <w:pPr>
        <w:numPr>
          <w:ilvl w:val="0"/>
          <w:numId w:val="1"/>
        </w:numPr>
        <w:tabs>
          <w:tab w:val="clear" w:pos="720"/>
          <w:tab w:val="left" w:pos="284"/>
          <w:tab w:val="left" w:pos="1134"/>
        </w:tabs>
        <w:spacing w:before="120" w:after="120"/>
        <w:ind w:left="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Cụm bảng quảng cáo; </w:t>
      </w:r>
    </w:p>
    <w:p w:rsidR="00B73609" w:rsidRDefault="00AE0D3F" w:rsidP="008B0D6E">
      <w:pPr>
        <w:numPr>
          <w:ilvl w:val="0"/>
          <w:numId w:val="1"/>
        </w:numPr>
        <w:tabs>
          <w:tab w:val="clear" w:pos="720"/>
          <w:tab w:val="left" w:pos="284"/>
          <w:tab w:val="left" w:pos="1134"/>
        </w:tabs>
        <w:spacing w:before="120" w:after="120"/>
        <w:ind w:left="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Cột quảng cáo; </w:t>
      </w:r>
    </w:p>
    <w:p w:rsidR="008B0D6E" w:rsidRDefault="00AE0D3F" w:rsidP="008B0D6E">
      <w:pPr>
        <w:numPr>
          <w:ilvl w:val="0"/>
          <w:numId w:val="1"/>
        </w:numPr>
        <w:tabs>
          <w:tab w:val="clear" w:pos="720"/>
          <w:tab w:val="left" w:pos="284"/>
          <w:tab w:val="left" w:pos="1134"/>
        </w:tabs>
        <w:spacing w:before="120" w:after="120"/>
        <w:ind w:left="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Công trình quảng cáo dạng khung; </w:t>
      </w:r>
    </w:p>
    <w:p w:rsidR="00B73609" w:rsidRPr="008B0D6E" w:rsidRDefault="00AE0D3F" w:rsidP="008B0D6E">
      <w:pPr>
        <w:numPr>
          <w:ilvl w:val="0"/>
          <w:numId w:val="1"/>
        </w:numPr>
        <w:tabs>
          <w:tab w:val="clear" w:pos="720"/>
          <w:tab w:val="left" w:pos="284"/>
          <w:tab w:val="left" w:pos="1134"/>
        </w:tabs>
        <w:spacing w:before="120" w:after="120"/>
        <w:ind w:left="0" w:firstLine="720"/>
        <w:jc w:val="both"/>
        <w:rPr>
          <w:rFonts w:ascii="Times New Roman" w:eastAsia="Times New Roman" w:hAnsi="Times New Roman" w:cs="Times New Roman"/>
          <w:sz w:val="28"/>
          <w:szCs w:val="28"/>
        </w:rPr>
      </w:pPr>
      <w:r w:rsidRPr="008B0D6E">
        <w:rPr>
          <w:rFonts w:ascii="Times New Roman" w:eastAsia="Times New Roman" w:hAnsi="Times New Roman" w:cs="Times New Roman"/>
          <w:sz w:val="28"/>
          <w:szCs w:val="28"/>
        </w:rPr>
        <w:lastRenderedPageBreak/>
        <w:t xml:space="preserve">Các dạng bảng, biển quảng cáo độc lập khác theo quy định pháp luật. </w:t>
      </w:r>
    </w:p>
    <w:p w:rsidR="00B73609" w:rsidRDefault="00AE0D3F" w:rsidP="008B0D6E">
      <w:pPr>
        <w:spacing w:before="120" w:after="120"/>
        <w:ind w:firstLine="7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Định hướng quản lý:</w:t>
      </w:r>
      <w:r>
        <w:rPr>
          <w:rFonts w:ascii="Times New Roman" w:eastAsia="Times New Roman" w:hAnsi="Times New Roman" w:cs="Times New Roman"/>
          <w:sz w:val="28"/>
          <w:szCs w:val="28"/>
        </w:rPr>
        <w:t xml:space="preserve"> kiểm soát chặt chẽ vị trí, kích thước, chiều cao, khoảng cách, kết cấu, móng, chiếu sáng, an toàn và sự phù hợp với cảnh quan.</w:t>
      </w:r>
    </w:p>
    <w:p w:rsidR="00B73609" w:rsidRDefault="00AE0D3F" w:rsidP="008B0D6E">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Đặc biệt không để bảng quảng cáo độc lập làm ảnh hưởng đến tầm nhìn giao thông, công trình kiến trúc, di sản, không gian công cộng hoặc cảnh quan đô thị.</w:t>
      </w:r>
    </w:p>
    <w:p w:rsidR="00B73609" w:rsidRPr="008B0D6E" w:rsidRDefault="00AE0D3F" w:rsidP="008B0D6E">
      <w:pPr>
        <w:spacing w:before="120" w:after="120"/>
        <w:jc w:val="both"/>
        <w:outlineLvl w:val="1"/>
        <w:rPr>
          <w:rFonts w:ascii="Times New Roman" w:eastAsia="Times New Roman" w:hAnsi="Times New Roman" w:cs="Times New Roman"/>
          <w:b/>
          <w:bCs/>
          <w:sz w:val="28"/>
          <w:szCs w:val="28"/>
        </w:rPr>
      </w:pPr>
      <w:r w:rsidRPr="008B0D6E">
        <w:rPr>
          <w:rFonts w:ascii="Times New Roman" w:eastAsia="Times New Roman" w:hAnsi="Times New Roman" w:cs="Times New Roman"/>
          <w:b/>
          <w:bCs/>
          <w:sz w:val="28"/>
          <w:szCs w:val="28"/>
        </w:rPr>
        <w:t>Nhóm 2. Quảng cáo gắn trên công trình xây dựng</w:t>
      </w:r>
    </w:p>
    <w:p w:rsidR="00B73609" w:rsidRDefault="00AE0D3F" w:rsidP="008B0D6E">
      <w:pPr>
        <w:spacing w:before="120" w:after="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Bao gồm:</w:t>
      </w:r>
    </w:p>
    <w:p w:rsidR="00B73609" w:rsidRDefault="00AE0D3F" w:rsidP="008B0D6E">
      <w:pPr>
        <w:numPr>
          <w:ilvl w:val="0"/>
          <w:numId w:val="2"/>
        </w:numPr>
        <w:tabs>
          <w:tab w:val="clear" w:pos="720"/>
          <w:tab w:val="left" w:pos="142"/>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trên mặt đứng công trình; </w:t>
      </w:r>
    </w:p>
    <w:p w:rsidR="00B73609" w:rsidRDefault="00AE0D3F" w:rsidP="008B0D6E">
      <w:pPr>
        <w:numPr>
          <w:ilvl w:val="0"/>
          <w:numId w:val="2"/>
        </w:numPr>
        <w:tabs>
          <w:tab w:val="clear" w:pos="720"/>
          <w:tab w:val="left" w:pos="142"/>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trên tường bên công trình; </w:t>
      </w:r>
    </w:p>
    <w:p w:rsidR="00B73609" w:rsidRDefault="00AE0D3F" w:rsidP="008B0D6E">
      <w:pPr>
        <w:numPr>
          <w:ilvl w:val="0"/>
          <w:numId w:val="2"/>
        </w:numPr>
        <w:tabs>
          <w:tab w:val="clear" w:pos="720"/>
          <w:tab w:val="left" w:pos="142"/>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trên mặt ngoài các tòa nhà; </w:t>
      </w:r>
    </w:p>
    <w:p w:rsidR="00B73609" w:rsidRDefault="00AE0D3F" w:rsidP="008B0D6E">
      <w:pPr>
        <w:numPr>
          <w:ilvl w:val="0"/>
          <w:numId w:val="2"/>
        </w:numPr>
        <w:tabs>
          <w:tab w:val="clear" w:pos="720"/>
          <w:tab w:val="left" w:pos="142"/>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trên mái công trình; </w:t>
      </w:r>
    </w:p>
    <w:p w:rsidR="00B73609" w:rsidRDefault="00AE0D3F" w:rsidP="008B0D6E">
      <w:pPr>
        <w:numPr>
          <w:ilvl w:val="0"/>
          <w:numId w:val="2"/>
        </w:numPr>
        <w:tabs>
          <w:tab w:val="clear" w:pos="720"/>
          <w:tab w:val="left" w:pos="142"/>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trên công trình đang xây dựng; </w:t>
      </w:r>
    </w:p>
    <w:p w:rsidR="00B73609" w:rsidRDefault="00AE0D3F" w:rsidP="008B0D6E">
      <w:pPr>
        <w:numPr>
          <w:ilvl w:val="0"/>
          <w:numId w:val="2"/>
        </w:numPr>
        <w:tabs>
          <w:tab w:val="clear" w:pos="720"/>
          <w:tab w:val="left" w:pos="142"/>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trên hàng rào công trường; </w:t>
      </w:r>
    </w:p>
    <w:p w:rsidR="00B73609" w:rsidRDefault="00AE0D3F" w:rsidP="008B0D6E">
      <w:pPr>
        <w:numPr>
          <w:ilvl w:val="0"/>
          <w:numId w:val="2"/>
        </w:numPr>
        <w:tabs>
          <w:tab w:val="clear" w:pos="720"/>
          <w:tab w:val="left" w:pos="142"/>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trên hàng rào, tường bao của công trình; </w:t>
      </w:r>
    </w:p>
    <w:p w:rsidR="00B73609" w:rsidRDefault="00AE0D3F" w:rsidP="008B0D6E">
      <w:pPr>
        <w:numPr>
          <w:ilvl w:val="0"/>
          <w:numId w:val="2"/>
        </w:numPr>
        <w:tabs>
          <w:tab w:val="clear" w:pos="720"/>
          <w:tab w:val="left" w:pos="142"/>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trên các kết cấu, bộ phận kiến trúc của công trình; </w:t>
      </w:r>
    </w:p>
    <w:p w:rsidR="00B73609" w:rsidRDefault="00AE0D3F" w:rsidP="008B0D6E">
      <w:pPr>
        <w:numPr>
          <w:ilvl w:val="0"/>
          <w:numId w:val="2"/>
        </w:numPr>
        <w:tabs>
          <w:tab w:val="clear" w:pos="720"/>
          <w:tab w:val="left" w:pos="142"/>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Các hình thức quảng cáo gắn trực tiếp vào công trình xây dựng khác. </w:t>
      </w:r>
    </w:p>
    <w:p w:rsidR="00B73609" w:rsidRDefault="00AE0D3F" w:rsidP="008B0D6E">
      <w:pPr>
        <w:spacing w:before="120" w:after="120"/>
        <w:ind w:firstLine="709"/>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Yêu cầu quản lý trọng tâm:</w:t>
      </w:r>
      <w:r>
        <w:rPr>
          <w:rFonts w:ascii="Times New Roman" w:eastAsia="Times New Roman" w:hAnsi="Times New Roman" w:cs="Times New Roman"/>
          <w:sz w:val="28"/>
          <w:szCs w:val="28"/>
        </w:rPr>
        <w:t xml:space="preserve"> bảo đảm an toàn kết cấu; không che khuất hoặc làm biến dạng kiến trúc; không ảnh hưởng đến thoát nạn, phòng cháy chữa cháy; bảo đảm tỷ lệ, màu sắc, ánh sáng và tổng thể mặt đứng công trình.</w:t>
      </w:r>
    </w:p>
    <w:p w:rsidR="00B73609" w:rsidRDefault="00AE0D3F" w:rsidP="008B0D6E">
      <w:pPr>
        <w:spacing w:before="120" w:after="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Đây là nhóm cần đặc biệt phân biệt giữa </w:t>
      </w:r>
      <w:r>
        <w:rPr>
          <w:rFonts w:ascii="Times New Roman" w:eastAsia="Times New Roman" w:hAnsi="Times New Roman" w:cs="Times New Roman"/>
          <w:b/>
          <w:bCs/>
          <w:sz w:val="28"/>
          <w:szCs w:val="28"/>
        </w:rPr>
        <w:t>quảng cáo</w:t>
      </w:r>
      <w:r>
        <w:rPr>
          <w:rFonts w:ascii="Times New Roman" w:eastAsia="Times New Roman" w:hAnsi="Times New Roman" w:cs="Times New Roman"/>
          <w:sz w:val="28"/>
          <w:szCs w:val="28"/>
        </w:rPr>
        <w:t xml:space="preserve"> và </w:t>
      </w:r>
      <w:r>
        <w:rPr>
          <w:rFonts w:ascii="Times New Roman" w:eastAsia="Times New Roman" w:hAnsi="Times New Roman" w:cs="Times New Roman"/>
          <w:b/>
          <w:bCs/>
          <w:sz w:val="28"/>
          <w:szCs w:val="28"/>
        </w:rPr>
        <w:t>biển hiệu</w:t>
      </w:r>
      <w:r>
        <w:rPr>
          <w:rFonts w:ascii="Times New Roman" w:eastAsia="Times New Roman" w:hAnsi="Times New Roman" w:cs="Times New Roman"/>
          <w:sz w:val="28"/>
          <w:szCs w:val="28"/>
        </w:rPr>
        <w:t xml:space="preserve"> để tránh đưa biển hiệu của cơ sở kinh doanh vào cùng một nhóm quản lý.</w:t>
      </w:r>
    </w:p>
    <w:p w:rsidR="00B73609" w:rsidRDefault="00AE0D3F" w:rsidP="008B0D6E">
      <w:pPr>
        <w:spacing w:before="120" w:after="120"/>
        <w:jc w:val="both"/>
        <w:outlineLvl w:val="0"/>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8"/>
          <w:szCs w:val="28"/>
        </w:rPr>
        <w:t>Nhóm 3. Biển hiệu và quảng cáo tại cơ sở kinh doanh, dịch vụ</w:t>
      </w:r>
    </w:p>
    <w:p w:rsidR="00B73609" w:rsidRDefault="00AE0D3F" w:rsidP="008B0D6E">
      <w:pPr>
        <w:spacing w:before="120" w:after="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Bao gồm:</w:t>
      </w:r>
    </w:p>
    <w:p w:rsidR="008B0D6E" w:rsidRDefault="00AE0D3F" w:rsidP="008B0D6E">
      <w:pPr>
        <w:pStyle w:val="ListParagraph"/>
        <w:numPr>
          <w:ilvl w:val="1"/>
          <w:numId w:val="2"/>
        </w:numPr>
        <w:tabs>
          <w:tab w:val="clear" w:pos="1440"/>
          <w:tab w:val="left" w:pos="142"/>
          <w:tab w:val="left" w:pos="1134"/>
        </w:tabs>
        <w:spacing w:before="120" w:after="120"/>
        <w:ind w:left="0" w:firstLine="709"/>
        <w:jc w:val="both"/>
        <w:rPr>
          <w:rFonts w:ascii="Times New Roman" w:eastAsia="Times New Roman" w:hAnsi="Times New Roman" w:cs="Times New Roman"/>
          <w:sz w:val="28"/>
          <w:szCs w:val="28"/>
        </w:rPr>
      </w:pPr>
      <w:r w:rsidRPr="008B0D6E">
        <w:rPr>
          <w:rFonts w:ascii="Times New Roman" w:eastAsia="Times New Roman" w:hAnsi="Times New Roman" w:cs="Times New Roman"/>
          <w:sz w:val="28"/>
          <w:szCs w:val="28"/>
        </w:rPr>
        <w:t xml:space="preserve">Biển hiệu của tổ chức, doanh nghiệp; </w:t>
      </w:r>
    </w:p>
    <w:p w:rsidR="008B0D6E" w:rsidRDefault="00AE0D3F" w:rsidP="008B0D6E">
      <w:pPr>
        <w:pStyle w:val="ListParagraph"/>
        <w:numPr>
          <w:ilvl w:val="1"/>
          <w:numId w:val="2"/>
        </w:numPr>
        <w:tabs>
          <w:tab w:val="clear" w:pos="1440"/>
          <w:tab w:val="left" w:pos="142"/>
          <w:tab w:val="left" w:pos="1134"/>
        </w:tabs>
        <w:spacing w:before="120" w:after="120"/>
        <w:ind w:left="0" w:firstLine="709"/>
        <w:jc w:val="both"/>
        <w:rPr>
          <w:rFonts w:ascii="Times New Roman" w:eastAsia="Times New Roman" w:hAnsi="Times New Roman" w:cs="Times New Roman"/>
          <w:sz w:val="28"/>
          <w:szCs w:val="28"/>
        </w:rPr>
      </w:pPr>
      <w:r w:rsidRPr="008B0D6E">
        <w:rPr>
          <w:rFonts w:ascii="Times New Roman" w:eastAsia="Times New Roman" w:hAnsi="Times New Roman" w:cs="Times New Roman"/>
          <w:sz w:val="28"/>
          <w:szCs w:val="28"/>
        </w:rPr>
        <w:t xml:space="preserve">Biển hiệu của cửa hàng, cơ sở kinh doanh; </w:t>
      </w:r>
    </w:p>
    <w:p w:rsidR="008B0D6E" w:rsidRDefault="00AE0D3F" w:rsidP="008B0D6E">
      <w:pPr>
        <w:pStyle w:val="ListParagraph"/>
        <w:numPr>
          <w:ilvl w:val="1"/>
          <w:numId w:val="2"/>
        </w:numPr>
        <w:tabs>
          <w:tab w:val="clear" w:pos="1440"/>
          <w:tab w:val="left" w:pos="142"/>
          <w:tab w:val="left" w:pos="1134"/>
        </w:tabs>
        <w:spacing w:before="120" w:after="120"/>
        <w:ind w:left="0" w:firstLine="709"/>
        <w:jc w:val="both"/>
        <w:rPr>
          <w:rFonts w:ascii="Times New Roman" w:eastAsia="Times New Roman" w:hAnsi="Times New Roman" w:cs="Times New Roman"/>
          <w:sz w:val="28"/>
          <w:szCs w:val="28"/>
        </w:rPr>
      </w:pPr>
      <w:r w:rsidRPr="008B0D6E">
        <w:rPr>
          <w:rFonts w:ascii="Times New Roman" w:eastAsia="Times New Roman" w:hAnsi="Times New Roman" w:cs="Times New Roman"/>
          <w:sz w:val="28"/>
          <w:szCs w:val="28"/>
        </w:rPr>
        <w:t xml:space="preserve">Biển hiệu của trung tâm thương mại; </w:t>
      </w:r>
    </w:p>
    <w:p w:rsidR="008B0D6E" w:rsidRDefault="00AE0D3F" w:rsidP="008B0D6E">
      <w:pPr>
        <w:pStyle w:val="ListParagraph"/>
        <w:numPr>
          <w:ilvl w:val="1"/>
          <w:numId w:val="2"/>
        </w:numPr>
        <w:tabs>
          <w:tab w:val="clear" w:pos="1440"/>
          <w:tab w:val="left" w:pos="142"/>
          <w:tab w:val="left" w:pos="1134"/>
        </w:tabs>
        <w:spacing w:before="120" w:after="120"/>
        <w:ind w:left="0" w:firstLine="709"/>
        <w:jc w:val="both"/>
        <w:rPr>
          <w:rFonts w:ascii="Times New Roman" w:eastAsia="Times New Roman" w:hAnsi="Times New Roman" w:cs="Times New Roman"/>
          <w:sz w:val="28"/>
          <w:szCs w:val="28"/>
        </w:rPr>
      </w:pPr>
      <w:r w:rsidRPr="008B0D6E">
        <w:rPr>
          <w:rFonts w:ascii="Times New Roman" w:eastAsia="Times New Roman" w:hAnsi="Times New Roman" w:cs="Times New Roman"/>
          <w:sz w:val="28"/>
          <w:szCs w:val="28"/>
        </w:rPr>
        <w:t xml:space="preserve">Biển hiệu của siêu thị; </w:t>
      </w:r>
    </w:p>
    <w:p w:rsidR="008B0D6E" w:rsidRDefault="00AE0D3F" w:rsidP="008B0D6E">
      <w:pPr>
        <w:pStyle w:val="ListParagraph"/>
        <w:numPr>
          <w:ilvl w:val="1"/>
          <w:numId w:val="2"/>
        </w:numPr>
        <w:tabs>
          <w:tab w:val="clear" w:pos="1440"/>
          <w:tab w:val="left" w:pos="142"/>
          <w:tab w:val="left" w:pos="1134"/>
        </w:tabs>
        <w:spacing w:before="120" w:after="120"/>
        <w:ind w:left="0" w:firstLine="709"/>
        <w:jc w:val="both"/>
        <w:rPr>
          <w:rFonts w:ascii="Times New Roman" w:eastAsia="Times New Roman" w:hAnsi="Times New Roman" w:cs="Times New Roman"/>
          <w:sz w:val="28"/>
          <w:szCs w:val="28"/>
        </w:rPr>
      </w:pPr>
      <w:r w:rsidRPr="008B0D6E">
        <w:rPr>
          <w:rFonts w:ascii="Times New Roman" w:eastAsia="Times New Roman" w:hAnsi="Times New Roman" w:cs="Times New Roman"/>
          <w:sz w:val="28"/>
          <w:szCs w:val="28"/>
        </w:rPr>
        <w:t xml:space="preserve">Biển hiệu của khách sạn; </w:t>
      </w:r>
    </w:p>
    <w:p w:rsidR="008B0D6E" w:rsidRDefault="00AE0D3F" w:rsidP="008B0D6E">
      <w:pPr>
        <w:pStyle w:val="ListParagraph"/>
        <w:numPr>
          <w:ilvl w:val="1"/>
          <w:numId w:val="2"/>
        </w:numPr>
        <w:tabs>
          <w:tab w:val="clear" w:pos="1440"/>
          <w:tab w:val="left" w:pos="142"/>
          <w:tab w:val="left" w:pos="1134"/>
        </w:tabs>
        <w:spacing w:before="120" w:after="120"/>
        <w:ind w:left="0" w:firstLine="709"/>
        <w:jc w:val="both"/>
        <w:rPr>
          <w:rFonts w:ascii="Times New Roman" w:eastAsia="Times New Roman" w:hAnsi="Times New Roman" w:cs="Times New Roman"/>
          <w:sz w:val="28"/>
          <w:szCs w:val="28"/>
        </w:rPr>
      </w:pPr>
      <w:r w:rsidRPr="008B0D6E">
        <w:rPr>
          <w:rFonts w:ascii="Times New Roman" w:eastAsia="Times New Roman" w:hAnsi="Times New Roman" w:cs="Times New Roman"/>
          <w:sz w:val="28"/>
          <w:szCs w:val="28"/>
        </w:rPr>
        <w:t xml:space="preserve">Biển hiệu của nhà hàng; </w:t>
      </w:r>
    </w:p>
    <w:p w:rsidR="008B0D6E" w:rsidRDefault="00AE0D3F" w:rsidP="008B0D6E">
      <w:pPr>
        <w:pStyle w:val="ListParagraph"/>
        <w:numPr>
          <w:ilvl w:val="1"/>
          <w:numId w:val="2"/>
        </w:numPr>
        <w:tabs>
          <w:tab w:val="clear" w:pos="1440"/>
          <w:tab w:val="left" w:pos="142"/>
          <w:tab w:val="left" w:pos="1134"/>
        </w:tabs>
        <w:spacing w:before="120" w:after="120"/>
        <w:ind w:left="0" w:firstLine="709"/>
        <w:jc w:val="both"/>
        <w:rPr>
          <w:rFonts w:ascii="Times New Roman" w:eastAsia="Times New Roman" w:hAnsi="Times New Roman" w:cs="Times New Roman"/>
          <w:sz w:val="28"/>
          <w:szCs w:val="28"/>
        </w:rPr>
      </w:pPr>
      <w:r w:rsidRPr="008B0D6E">
        <w:rPr>
          <w:rFonts w:ascii="Times New Roman" w:eastAsia="Times New Roman" w:hAnsi="Times New Roman" w:cs="Times New Roman"/>
          <w:sz w:val="28"/>
          <w:szCs w:val="28"/>
        </w:rPr>
        <w:t xml:space="preserve">Biển hiệu của cơ sở dịch vụ; </w:t>
      </w:r>
    </w:p>
    <w:p w:rsidR="008B0D6E" w:rsidRDefault="00AE0D3F" w:rsidP="008B0D6E">
      <w:pPr>
        <w:pStyle w:val="ListParagraph"/>
        <w:numPr>
          <w:ilvl w:val="1"/>
          <w:numId w:val="2"/>
        </w:numPr>
        <w:tabs>
          <w:tab w:val="clear" w:pos="1440"/>
          <w:tab w:val="left" w:pos="142"/>
          <w:tab w:val="left" w:pos="1134"/>
        </w:tabs>
        <w:spacing w:before="120" w:after="120"/>
        <w:ind w:left="0" w:firstLine="709"/>
        <w:jc w:val="both"/>
        <w:rPr>
          <w:rFonts w:ascii="Times New Roman" w:eastAsia="Times New Roman" w:hAnsi="Times New Roman" w:cs="Times New Roman"/>
          <w:sz w:val="28"/>
          <w:szCs w:val="28"/>
        </w:rPr>
      </w:pPr>
      <w:r w:rsidRPr="008B0D6E">
        <w:rPr>
          <w:rFonts w:ascii="Times New Roman" w:eastAsia="Times New Roman" w:hAnsi="Times New Roman" w:cs="Times New Roman"/>
          <w:sz w:val="28"/>
          <w:szCs w:val="28"/>
        </w:rPr>
        <w:lastRenderedPageBreak/>
        <w:t xml:space="preserve">Biển hiệu của văn phòng; </w:t>
      </w:r>
    </w:p>
    <w:p w:rsidR="008B0D6E" w:rsidRDefault="00AE0D3F" w:rsidP="008B0D6E">
      <w:pPr>
        <w:pStyle w:val="ListParagraph"/>
        <w:numPr>
          <w:ilvl w:val="1"/>
          <w:numId w:val="2"/>
        </w:numPr>
        <w:tabs>
          <w:tab w:val="clear" w:pos="1440"/>
          <w:tab w:val="left" w:pos="142"/>
          <w:tab w:val="left" w:pos="1134"/>
        </w:tabs>
        <w:spacing w:before="120" w:after="120"/>
        <w:ind w:left="0" w:firstLine="709"/>
        <w:jc w:val="both"/>
        <w:rPr>
          <w:rFonts w:ascii="Times New Roman" w:eastAsia="Times New Roman" w:hAnsi="Times New Roman" w:cs="Times New Roman"/>
          <w:sz w:val="28"/>
          <w:szCs w:val="28"/>
        </w:rPr>
      </w:pPr>
      <w:r w:rsidRPr="008B0D6E">
        <w:rPr>
          <w:rFonts w:ascii="Times New Roman" w:eastAsia="Times New Roman" w:hAnsi="Times New Roman" w:cs="Times New Roman"/>
          <w:sz w:val="28"/>
          <w:szCs w:val="28"/>
        </w:rPr>
        <w:t xml:space="preserve">Biển hiệu của ngân hàng, tổ chức tài chính; </w:t>
      </w:r>
    </w:p>
    <w:p w:rsidR="008B0D6E" w:rsidRDefault="00AE0D3F" w:rsidP="008B0D6E">
      <w:pPr>
        <w:pStyle w:val="ListParagraph"/>
        <w:numPr>
          <w:ilvl w:val="1"/>
          <w:numId w:val="2"/>
        </w:numPr>
        <w:tabs>
          <w:tab w:val="clear" w:pos="1440"/>
          <w:tab w:val="left" w:pos="142"/>
          <w:tab w:val="left" w:pos="1134"/>
        </w:tabs>
        <w:spacing w:before="120" w:after="120"/>
        <w:ind w:left="0" w:firstLine="709"/>
        <w:jc w:val="both"/>
        <w:rPr>
          <w:rFonts w:ascii="Times New Roman" w:eastAsia="Times New Roman" w:hAnsi="Times New Roman" w:cs="Times New Roman"/>
          <w:sz w:val="28"/>
          <w:szCs w:val="28"/>
        </w:rPr>
      </w:pPr>
      <w:r w:rsidRPr="008B0D6E">
        <w:rPr>
          <w:rFonts w:ascii="Times New Roman" w:eastAsia="Times New Roman" w:hAnsi="Times New Roman" w:cs="Times New Roman"/>
          <w:sz w:val="28"/>
          <w:szCs w:val="28"/>
        </w:rPr>
        <w:t xml:space="preserve">Biển hiệu tại các cơ sở văn hóa, thể thao, vui chơi giải trí; </w:t>
      </w:r>
    </w:p>
    <w:p w:rsidR="008B0D6E" w:rsidRDefault="00AE0D3F" w:rsidP="008B0D6E">
      <w:pPr>
        <w:pStyle w:val="ListParagraph"/>
        <w:numPr>
          <w:ilvl w:val="1"/>
          <w:numId w:val="2"/>
        </w:numPr>
        <w:tabs>
          <w:tab w:val="clear" w:pos="1440"/>
          <w:tab w:val="left" w:pos="142"/>
          <w:tab w:val="left" w:pos="1134"/>
        </w:tabs>
        <w:spacing w:before="120" w:after="120"/>
        <w:ind w:left="0" w:firstLine="709"/>
        <w:jc w:val="both"/>
        <w:rPr>
          <w:rFonts w:ascii="Times New Roman" w:eastAsia="Times New Roman" w:hAnsi="Times New Roman" w:cs="Times New Roman"/>
          <w:sz w:val="28"/>
          <w:szCs w:val="28"/>
        </w:rPr>
      </w:pPr>
      <w:r w:rsidRPr="008B0D6E">
        <w:rPr>
          <w:rFonts w:ascii="Times New Roman" w:eastAsia="Times New Roman" w:hAnsi="Times New Roman" w:cs="Times New Roman"/>
          <w:sz w:val="28"/>
          <w:szCs w:val="28"/>
        </w:rPr>
        <w:t xml:space="preserve">Hệ thống nhận diện thương hiệu tại khu phức hợp, trung tâm thương mại, khu đô thị; </w:t>
      </w:r>
    </w:p>
    <w:p w:rsidR="00B73609" w:rsidRPr="008B0D6E" w:rsidRDefault="00AE0D3F" w:rsidP="008B0D6E">
      <w:pPr>
        <w:pStyle w:val="ListParagraph"/>
        <w:numPr>
          <w:ilvl w:val="1"/>
          <w:numId w:val="2"/>
        </w:numPr>
        <w:tabs>
          <w:tab w:val="clear" w:pos="1440"/>
          <w:tab w:val="left" w:pos="142"/>
          <w:tab w:val="left" w:pos="1134"/>
        </w:tabs>
        <w:spacing w:before="120" w:after="120"/>
        <w:ind w:left="0" w:firstLine="709"/>
        <w:jc w:val="both"/>
        <w:rPr>
          <w:rFonts w:ascii="Times New Roman" w:eastAsia="Times New Roman" w:hAnsi="Times New Roman" w:cs="Times New Roman"/>
          <w:sz w:val="28"/>
          <w:szCs w:val="28"/>
        </w:rPr>
      </w:pPr>
      <w:r w:rsidRPr="008B0D6E">
        <w:rPr>
          <w:rFonts w:ascii="Times New Roman" w:eastAsia="Times New Roman" w:hAnsi="Times New Roman" w:cs="Times New Roman"/>
          <w:sz w:val="28"/>
          <w:szCs w:val="28"/>
        </w:rPr>
        <w:t xml:space="preserve">Các hình thức nhận diện thương hiệu gắn với công trình, cơ sở kinh doanh. </w:t>
      </w:r>
    </w:p>
    <w:p w:rsidR="00B73609" w:rsidRDefault="00AE0D3F" w:rsidP="008B0D6E">
      <w:pPr>
        <w:spacing w:before="120" w:after="120"/>
        <w:ind w:firstLine="7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Định hướng quản lý:</w:t>
      </w:r>
      <w:r>
        <w:rPr>
          <w:rFonts w:ascii="Times New Roman" w:eastAsia="Times New Roman" w:hAnsi="Times New Roman" w:cs="Times New Roman"/>
          <w:sz w:val="28"/>
          <w:szCs w:val="28"/>
        </w:rPr>
        <w:t xml:space="preserve"> quản lý theo mặt đứng công trình, kiến trúc, cảnh quan và đặc trưng từng tuyến phố; bảo đảm đồng bộ về kích thước, tỷ lệ, màu sắc, vật liệu và ánh sáng.</w:t>
      </w:r>
    </w:p>
    <w:p w:rsidR="00B73609" w:rsidRDefault="00AE0D3F" w:rsidP="008B0D6E">
      <w:pPr>
        <w:spacing w:before="120" w:after="12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Đề án hiện cũng xác định thực trạng biển hiệu còn bất cập về kích thước, hình thức, màu sắc, vị trí lắp đặt và sự hài hòa với kiến trúc công trình; vì vậy cần quản lý theo phân vùng, tỷ lệ mặt đứng và tổng thể kiến trúc, thay vì chỉ kiểm soát kích thước đơn lẻ. </w:t>
      </w:r>
    </w:p>
    <w:p w:rsidR="00B73609" w:rsidRDefault="00AE0D3F" w:rsidP="008B0D6E">
      <w:pPr>
        <w:spacing w:before="120" w:after="120"/>
        <w:jc w:val="both"/>
        <w:outlineLvl w:val="0"/>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8"/>
          <w:szCs w:val="28"/>
        </w:rPr>
        <w:t>Nhóm 4. Quảng cáo số và quảng cáo điện tử ngoài trời (DOOH)</w:t>
      </w:r>
    </w:p>
    <w:p w:rsidR="00B73609" w:rsidRDefault="00AE0D3F" w:rsidP="008B0D6E">
      <w:pPr>
        <w:spacing w:before="120" w:after="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Bao gồm:</w:t>
      </w:r>
    </w:p>
    <w:p w:rsidR="00B73609" w:rsidRDefault="00AE0D3F" w:rsidP="008B0D6E">
      <w:pPr>
        <w:numPr>
          <w:ilvl w:val="0"/>
          <w:numId w:val="4"/>
        </w:numPr>
        <w:tabs>
          <w:tab w:val="clear" w:pos="720"/>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Màn hình LED; </w:t>
      </w:r>
    </w:p>
    <w:p w:rsidR="00B73609" w:rsidRDefault="00AE0D3F" w:rsidP="008B0D6E">
      <w:pPr>
        <w:numPr>
          <w:ilvl w:val="0"/>
          <w:numId w:val="4"/>
        </w:numPr>
        <w:tabs>
          <w:tab w:val="clear" w:pos="720"/>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Màn hình LCD; </w:t>
      </w:r>
    </w:p>
    <w:p w:rsidR="00B73609" w:rsidRDefault="00AE0D3F" w:rsidP="008B0D6E">
      <w:pPr>
        <w:numPr>
          <w:ilvl w:val="0"/>
          <w:numId w:val="4"/>
        </w:numPr>
        <w:tabs>
          <w:tab w:val="clear" w:pos="720"/>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Màn hình điện tử; </w:t>
      </w:r>
    </w:p>
    <w:p w:rsidR="00B73609" w:rsidRDefault="00AE0D3F" w:rsidP="008B0D6E">
      <w:pPr>
        <w:numPr>
          <w:ilvl w:val="0"/>
          <w:numId w:val="4"/>
        </w:numPr>
        <w:tabs>
          <w:tab w:val="clear" w:pos="720"/>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Màn hình quảng cáo kỹ thuật số; </w:t>
      </w:r>
    </w:p>
    <w:p w:rsidR="00B73609" w:rsidRDefault="00AE0D3F" w:rsidP="008B0D6E">
      <w:pPr>
        <w:numPr>
          <w:ilvl w:val="0"/>
          <w:numId w:val="4"/>
        </w:numPr>
        <w:tabs>
          <w:tab w:val="clear" w:pos="720"/>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Màn hình quảng cáo tương tác; </w:t>
      </w:r>
    </w:p>
    <w:p w:rsidR="00B73609" w:rsidRDefault="00AE0D3F" w:rsidP="008B0D6E">
      <w:pPr>
        <w:numPr>
          <w:ilvl w:val="0"/>
          <w:numId w:val="4"/>
        </w:numPr>
        <w:tabs>
          <w:tab w:val="clear" w:pos="720"/>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Màn hình thông minh; </w:t>
      </w:r>
    </w:p>
    <w:p w:rsidR="00B73609" w:rsidRDefault="00AE0D3F" w:rsidP="008B0D6E">
      <w:pPr>
        <w:numPr>
          <w:ilvl w:val="0"/>
          <w:numId w:val="4"/>
        </w:numPr>
        <w:tabs>
          <w:tab w:val="clear" w:pos="720"/>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Màn hình 3D; </w:t>
      </w:r>
    </w:p>
    <w:p w:rsidR="00B73609" w:rsidRDefault="00AE0D3F" w:rsidP="008B0D6E">
      <w:pPr>
        <w:numPr>
          <w:ilvl w:val="0"/>
          <w:numId w:val="4"/>
        </w:numPr>
        <w:tabs>
          <w:tab w:val="clear" w:pos="720"/>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Màn hình 3D không kính; </w:t>
      </w:r>
    </w:p>
    <w:p w:rsidR="00B73609" w:rsidRDefault="00AE0D3F" w:rsidP="008B0D6E">
      <w:pPr>
        <w:numPr>
          <w:ilvl w:val="0"/>
          <w:numId w:val="4"/>
        </w:numPr>
        <w:tabs>
          <w:tab w:val="clear" w:pos="720"/>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Màn hình tích hợp công nghệ cảm biến; </w:t>
      </w:r>
    </w:p>
    <w:p w:rsidR="00B73609" w:rsidRDefault="00AE0D3F" w:rsidP="008B0D6E">
      <w:pPr>
        <w:numPr>
          <w:ilvl w:val="0"/>
          <w:numId w:val="4"/>
        </w:numPr>
        <w:tabs>
          <w:tab w:val="clear" w:pos="720"/>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Hệ thống DOOH; </w:t>
      </w:r>
    </w:p>
    <w:p w:rsidR="00B73609" w:rsidRDefault="00AE0D3F" w:rsidP="008B0D6E">
      <w:pPr>
        <w:numPr>
          <w:ilvl w:val="0"/>
          <w:numId w:val="4"/>
        </w:numPr>
        <w:tabs>
          <w:tab w:val="clear" w:pos="720"/>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Mạng lưới màn hình quảng cáo kết nối tập trung; </w:t>
      </w:r>
    </w:p>
    <w:p w:rsidR="00B73609" w:rsidRDefault="00AE0D3F" w:rsidP="008B0D6E">
      <w:pPr>
        <w:numPr>
          <w:ilvl w:val="0"/>
          <w:numId w:val="4"/>
        </w:numPr>
        <w:tabs>
          <w:tab w:val="clear" w:pos="720"/>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Hệ thống quảng cáo kỹ thuật số có khả năng điều khiển từ xa; </w:t>
      </w:r>
    </w:p>
    <w:p w:rsidR="00B73609" w:rsidRDefault="00AE0D3F" w:rsidP="008B0D6E">
      <w:pPr>
        <w:numPr>
          <w:ilvl w:val="0"/>
          <w:numId w:val="4"/>
        </w:numPr>
        <w:tabs>
          <w:tab w:val="clear" w:pos="720"/>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Các hình thức quảng cáo điện tử, kỹ thuật số ngoài trời khác. </w:t>
      </w:r>
    </w:p>
    <w:p w:rsidR="00B73609" w:rsidRDefault="00AE0D3F" w:rsidP="008B0D6E">
      <w:pPr>
        <w:spacing w:before="120" w:after="12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Đây là nhóm được Đề án xác định là một trong những loại hình quảng cáo hiện đại cần ưu tiên phát triển có kiểm soát. </w:t>
      </w:r>
    </w:p>
    <w:p w:rsidR="00B73609" w:rsidRDefault="00AE0D3F" w:rsidP="008B0D6E">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Các yêu cầu quản lý chủ yếu:</w:t>
      </w:r>
    </w:p>
    <w:p w:rsidR="00B73609" w:rsidRDefault="00AE0D3F" w:rsidP="008B0D6E">
      <w:pPr>
        <w:numPr>
          <w:ilvl w:val="0"/>
          <w:numId w:val="5"/>
        </w:numPr>
        <w:tabs>
          <w:tab w:val="clear" w:pos="720"/>
          <w:tab w:val="left" w:pos="993"/>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Độ sáng; </w:t>
      </w:r>
    </w:p>
    <w:p w:rsidR="00B73609" w:rsidRDefault="00AE0D3F" w:rsidP="008B0D6E">
      <w:pPr>
        <w:numPr>
          <w:ilvl w:val="0"/>
          <w:numId w:val="5"/>
        </w:numPr>
        <w:tabs>
          <w:tab w:val="clear" w:pos="720"/>
          <w:tab w:val="left" w:pos="993"/>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Thời gian hoạt động; </w:t>
      </w:r>
    </w:p>
    <w:p w:rsidR="00B73609" w:rsidRDefault="00AE0D3F" w:rsidP="008B0D6E">
      <w:pPr>
        <w:numPr>
          <w:ilvl w:val="0"/>
          <w:numId w:val="5"/>
        </w:numPr>
        <w:tabs>
          <w:tab w:val="clear" w:pos="720"/>
          <w:tab w:val="left" w:pos="993"/>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Tần suất thay đổi nội dung; </w:t>
      </w:r>
    </w:p>
    <w:p w:rsidR="00B73609" w:rsidRDefault="00AE0D3F" w:rsidP="008B0D6E">
      <w:pPr>
        <w:numPr>
          <w:ilvl w:val="0"/>
          <w:numId w:val="5"/>
        </w:numPr>
        <w:tabs>
          <w:tab w:val="clear" w:pos="720"/>
          <w:tab w:val="left" w:pos="993"/>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Âm thanh; </w:t>
      </w:r>
    </w:p>
    <w:p w:rsidR="00B73609" w:rsidRDefault="00AE0D3F" w:rsidP="008B0D6E">
      <w:pPr>
        <w:numPr>
          <w:ilvl w:val="0"/>
          <w:numId w:val="5"/>
        </w:numPr>
        <w:tabs>
          <w:tab w:val="clear" w:pos="720"/>
          <w:tab w:val="left" w:pos="993"/>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An toàn điện; </w:t>
      </w:r>
    </w:p>
    <w:p w:rsidR="00B73609" w:rsidRDefault="00AE0D3F" w:rsidP="008B0D6E">
      <w:pPr>
        <w:numPr>
          <w:ilvl w:val="0"/>
          <w:numId w:val="5"/>
        </w:numPr>
        <w:tabs>
          <w:tab w:val="clear" w:pos="720"/>
          <w:tab w:val="left" w:pos="993"/>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An toàn kết cấu; </w:t>
      </w:r>
    </w:p>
    <w:p w:rsidR="00B73609" w:rsidRDefault="00AE0D3F" w:rsidP="008B0D6E">
      <w:pPr>
        <w:numPr>
          <w:ilvl w:val="0"/>
          <w:numId w:val="5"/>
        </w:numPr>
        <w:tabs>
          <w:tab w:val="clear" w:pos="720"/>
          <w:tab w:val="left" w:pos="993"/>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Phòng cháy chữa cháy; </w:t>
      </w:r>
    </w:p>
    <w:p w:rsidR="00B73609" w:rsidRDefault="00AE0D3F" w:rsidP="008B0D6E">
      <w:pPr>
        <w:numPr>
          <w:ilvl w:val="0"/>
          <w:numId w:val="5"/>
        </w:numPr>
        <w:tabs>
          <w:tab w:val="clear" w:pos="720"/>
          <w:tab w:val="left" w:pos="993"/>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gây chói, lóa; </w:t>
      </w:r>
    </w:p>
    <w:p w:rsidR="00B73609" w:rsidRDefault="00AE0D3F" w:rsidP="008B0D6E">
      <w:pPr>
        <w:numPr>
          <w:ilvl w:val="0"/>
          <w:numId w:val="5"/>
        </w:numPr>
        <w:tabs>
          <w:tab w:val="clear" w:pos="720"/>
          <w:tab w:val="left" w:pos="993"/>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ảnh hưởng an toàn giao thông; </w:t>
      </w:r>
    </w:p>
    <w:p w:rsidR="00B73609" w:rsidRDefault="00AE0D3F" w:rsidP="008B0D6E">
      <w:pPr>
        <w:numPr>
          <w:ilvl w:val="0"/>
          <w:numId w:val="5"/>
        </w:numPr>
        <w:tabs>
          <w:tab w:val="clear" w:pos="720"/>
          <w:tab w:val="left" w:pos="993"/>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gây ô nhiễm ánh sáng; </w:t>
      </w:r>
    </w:p>
    <w:p w:rsidR="00B73609" w:rsidRDefault="00AE0D3F" w:rsidP="008B0D6E">
      <w:pPr>
        <w:numPr>
          <w:ilvl w:val="0"/>
          <w:numId w:val="5"/>
        </w:numPr>
        <w:tabs>
          <w:tab w:val="clear" w:pos="720"/>
          <w:tab w:val="left" w:pos="993"/>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Tiết kiệm năng lượng; </w:t>
      </w:r>
    </w:p>
    <w:p w:rsidR="00B73609" w:rsidRDefault="00AE0D3F" w:rsidP="008B0D6E">
      <w:pPr>
        <w:numPr>
          <w:ilvl w:val="0"/>
          <w:numId w:val="5"/>
        </w:numPr>
        <w:tabs>
          <w:tab w:val="clear" w:pos="720"/>
          <w:tab w:val="left" w:pos="993"/>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 lý nội dung và dữ liệu. </w:t>
      </w:r>
    </w:p>
    <w:p w:rsidR="00B73609" w:rsidRDefault="00AE0D3F" w:rsidP="008B0D6E">
      <w:pPr>
        <w:spacing w:before="120" w:after="120"/>
        <w:jc w:val="both"/>
        <w:outlineLvl w:val="0"/>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8"/>
          <w:szCs w:val="28"/>
        </w:rPr>
        <w:t>Nhóm 5. Quảng cáo trên hạ tầng giao thông và công trình phục vụ giao thông</w:t>
      </w:r>
    </w:p>
    <w:p w:rsidR="00B73609" w:rsidRDefault="00AE0D3F" w:rsidP="00040B89">
      <w:pPr>
        <w:spacing w:before="120" w:after="12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Bao gồm:</w:t>
      </w:r>
    </w:p>
    <w:p w:rsidR="00B73609" w:rsidRDefault="00AE0D3F" w:rsidP="00040B89">
      <w:pPr>
        <w:numPr>
          <w:ilvl w:val="0"/>
          <w:numId w:val="6"/>
        </w:numPr>
        <w:tabs>
          <w:tab w:val="clear" w:pos="720"/>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tại nhà chờ xe buýt; </w:t>
      </w:r>
    </w:p>
    <w:p w:rsidR="00B73609" w:rsidRDefault="00AE0D3F" w:rsidP="00040B89">
      <w:pPr>
        <w:numPr>
          <w:ilvl w:val="0"/>
          <w:numId w:val="6"/>
        </w:numPr>
        <w:tabs>
          <w:tab w:val="clear" w:pos="720"/>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tại điểm dừng xe buýt; </w:t>
      </w:r>
    </w:p>
    <w:p w:rsidR="00B73609" w:rsidRDefault="00AE0D3F" w:rsidP="00040B89">
      <w:pPr>
        <w:numPr>
          <w:ilvl w:val="0"/>
          <w:numId w:val="6"/>
        </w:numPr>
        <w:tabs>
          <w:tab w:val="clear" w:pos="720"/>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tại nhà ga đường sắt đô thị; </w:t>
      </w:r>
    </w:p>
    <w:p w:rsidR="00B73609" w:rsidRDefault="00AE0D3F" w:rsidP="00040B89">
      <w:pPr>
        <w:numPr>
          <w:ilvl w:val="0"/>
          <w:numId w:val="6"/>
        </w:numPr>
        <w:tabs>
          <w:tab w:val="clear" w:pos="720"/>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tại ga Metro; </w:t>
      </w:r>
    </w:p>
    <w:p w:rsidR="00B73609" w:rsidRDefault="00AE0D3F" w:rsidP="00040B89">
      <w:pPr>
        <w:numPr>
          <w:ilvl w:val="0"/>
          <w:numId w:val="6"/>
        </w:numPr>
        <w:tabs>
          <w:tab w:val="clear" w:pos="720"/>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tại khu vực depot; </w:t>
      </w:r>
    </w:p>
    <w:p w:rsidR="00B73609" w:rsidRDefault="00AE0D3F" w:rsidP="00040B89">
      <w:pPr>
        <w:numPr>
          <w:ilvl w:val="0"/>
          <w:numId w:val="6"/>
        </w:numPr>
        <w:tabs>
          <w:tab w:val="clear" w:pos="720"/>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tại cầu vượt; </w:t>
      </w:r>
    </w:p>
    <w:p w:rsidR="00B73609" w:rsidRDefault="00AE0D3F" w:rsidP="00040B89">
      <w:pPr>
        <w:numPr>
          <w:ilvl w:val="0"/>
          <w:numId w:val="6"/>
        </w:numPr>
        <w:tabs>
          <w:tab w:val="clear" w:pos="720"/>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tại hầm đi bộ; </w:t>
      </w:r>
    </w:p>
    <w:p w:rsidR="00B73609" w:rsidRDefault="00AE0D3F" w:rsidP="00040B89">
      <w:pPr>
        <w:numPr>
          <w:ilvl w:val="0"/>
          <w:numId w:val="6"/>
        </w:numPr>
        <w:tabs>
          <w:tab w:val="clear" w:pos="720"/>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tại cầu đi bộ; </w:t>
      </w:r>
    </w:p>
    <w:p w:rsidR="00B73609" w:rsidRDefault="00AE0D3F" w:rsidP="00040B89">
      <w:pPr>
        <w:numPr>
          <w:ilvl w:val="0"/>
          <w:numId w:val="6"/>
        </w:numPr>
        <w:tabs>
          <w:tab w:val="clear" w:pos="720"/>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tại bãi đỗ xe; </w:t>
      </w:r>
    </w:p>
    <w:p w:rsidR="00B73609" w:rsidRDefault="00AE0D3F" w:rsidP="00040B89">
      <w:pPr>
        <w:numPr>
          <w:ilvl w:val="0"/>
          <w:numId w:val="6"/>
        </w:numPr>
        <w:tabs>
          <w:tab w:val="clear" w:pos="720"/>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tại bến xe; </w:t>
      </w:r>
    </w:p>
    <w:p w:rsidR="00B73609" w:rsidRDefault="00AE0D3F" w:rsidP="00040B89">
      <w:pPr>
        <w:numPr>
          <w:ilvl w:val="0"/>
          <w:numId w:val="6"/>
        </w:numPr>
        <w:tabs>
          <w:tab w:val="clear" w:pos="720"/>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tại các đầu mối giao thông; </w:t>
      </w:r>
    </w:p>
    <w:p w:rsidR="00B73609" w:rsidRDefault="00AE0D3F" w:rsidP="00040B89">
      <w:pPr>
        <w:numPr>
          <w:ilvl w:val="0"/>
          <w:numId w:val="6"/>
        </w:numPr>
        <w:tabs>
          <w:tab w:val="clear" w:pos="720"/>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Quảng cáo tại khu vực trung chuyển hành khách; </w:t>
      </w:r>
    </w:p>
    <w:p w:rsidR="00B73609" w:rsidRDefault="00AE0D3F" w:rsidP="00040B89">
      <w:pPr>
        <w:numPr>
          <w:ilvl w:val="0"/>
          <w:numId w:val="6"/>
        </w:numPr>
        <w:tabs>
          <w:tab w:val="clear" w:pos="720"/>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trên một số hạng mục hạ tầng giao thông được phép khai thác; </w:t>
      </w:r>
    </w:p>
    <w:p w:rsidR="00B73609" w:rsidRDefault="00AE0D3F" w:rsidP="00040B89">
      <w:pPr>
        <w:numPr>
          <w:ilvl w:val="0"/>
          <w:numId w:val="6"/>
        </w:numPr>
        <w:tabs>
          <w:tab w:val="clear" w:pos="720"/>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Các hình thức quảng cáo khác gắn với hạ tầng giao thông theo quy định. </w:t>
      </w:r>
    </w:p>
    <w:p w:rsidR="00B73609" w:rsidRDefault="00AE0D3F" w:rsidP="00040B89">
      <w:pPr>
        <w:spacing w:before="120" w:after="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Bản Đề án hiện đã xếp nhà chờ xe buýt, nhà ga Metro, depot, cầu vượt, hầm đi bộ, bãi đỗ xe, bến xe vào cùng nhóm này. </w:t>
      </w:r>
    </w:p>
    <w:p w:rsidR="00B73609" w:rsidRDefault="00AE0D3F" w:rsidP="008B0D6E">
      <w:pPr>
        <w:spacing w:before="120" w:after="120"/>
        <w:jc w:val="both"/>
        <w:outlineLvl w:val="0"/>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8"/>
          <w:szCs w:val="28"/>
        </w:rPr>
        <w:t>Nhóm 6. Quảng cáo trên phương tiện giao thông</w:t>
      </w:r>
    </w:p>
    <w:p w:rsidR="00B73609" w:rsidRDefault="00AE0D3F" w:rsidP="00040B89">
      <w:pPr>
        <w:spacing w:before="120" w:after="12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Bao gồm:</w:t>
      </w:r>
    </w:p>
    <w:p w:rsidR="00B73609" w:rsidRDefault="00AE0D3F" w:rsidP="006F5CCC">
      <w:pPr>
        <w:ind w:firstLine="709"/>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 Phương tiện giao thông công cộng</w:t>
      </w:r>
    </w:p>
    <w:p w:rsidR="0042518C" w:rsidRDefault="0042518C" w:rsidP="006F5CCC">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w:t>
      </w:r>
      <w:r w:rsidR="00AE0D3F">
        <w:rPr>
          <w:rFonts w:ascii="Times New Roman" w:eastAsia="Times New Roman" w:hAnsi="Times New Roman" w:cs="Times New Roman"/>
          <w:sz w:val="28"/>
          <w:szCs w:val="28"/>
        </w:rPr>
        <w:t xml:space="preserve">Xe buýt; </w:t>
      </w:r>
    </w:p>
    <w:p w:rsidR="0042518C" w:rsidRDefault="0042518C" w:rsidP="006F5CCC">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w:t>
      </w:r>
      <w:r w:rsidR="00AE0D3F">
        <w:rPr>
          <w:rFonts w:ascii="Times New Roman" w:eastAsia="Times New Roman" w:hAnsi="Times New Roman" w:cs="Times New Roman"/>
          <w:sz w:val="28"/>
          <w:szCs w:val="28"/>
        </w:rPr>
        <w:t xml:space="preserve">Xe buýt hai tầng; </w:t>
      </w:r>
    </w:p>
    <w:p w:rsidR="0042518C" w:rsidRDefault="0042518C" w:rsidP="006F5CCC">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Taxi;</w:t>
      </w:r>
    </w:p>
    <w:p w:rsidR="0042518C" w:rsidRDefault="0042518C" w:rsidP="006F5CCC">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Tàu điện đô thị;</w:t>
      </w:r>
    </w:p>
    <w:p w:rsidR="00B73609" w:rsidRDefault="0042518C" w:rsidP="006F5CCC">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w:t>
      </w:r>
      <w:r w:rsidR="00AE0D3F">
        <w:rPr>
          <w:rFonts w:ascii="Times New Roman" w:eastAsia="Times New Roman" w:hAnsi="Times New Roman" w:cs="Times New Roman"/>
          <w:sz w:val="28"/>
          <w:szCs w:val="28"/>
        </w:rPr>
        <w:t xml:space="preserve">Phương tiện vận tải hành khách công cộng khác. </w:t>
      </w:r>
    </w:p>
    <w:p w:rsidR="00B73609" w:rsidRDefault="00AE0D3F" w:rsidP="006F5CCC">
      <w:pPr>
        <w:ind w:firstLine="709"/>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 Phương tiện vận tải</w:t>
      </w:r>
    </w:p>
    <w:p w:rsidR="00B941EC" w:rsidRDefault="00B941EC" w:rsidP="006F5CCC">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w:t>
      </w:r>
      <w:r w:rsidR="00AE0D3F">
        <w:rPr>
          <w:rFonts w:ascii="Times New Roman" w:eastAsia="Times New Roman" w:hAnsi="Times New Roman" w:cs="Times New Roman"/>
          <w:sz w:val="28"/>
          <w:szCs w:val="28"/>
        </w:rPr>
        <w:t xml:space="preserve">Xe vận tải hàng hóa; </w:t>
      </w:r>
    </w:p>
    <w:p w:rsidR="00B941EC" w:rsidRDefault="00B941EC" w:rsidP="006F5CCC">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w:t>
      </w:r>
      <w:r w:rsidR="00AE0D3F">
        <w:rPr>
          <w:rFonts w:ascii="Times New Roman" w:eastAsia="Times New Roman" w:hAnsi="Times New Roman" w:cs="Times New Roman"/>
          <w:sz w:val="28"/>
          <w:szCs w:val="28"/>
        </w:rPr>
        <w:t xml:space="preserve">Xe chuyên dùng được phép quảng cáo; </w:t>
      </w:r>
    </w:p>
    <w:p w:rsidR="00B73609" w:rsidRDefault="00B941EC" w:rsidP="006F5CCC">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w:t>
      </w:r>
      <w:r w:rsidR="00AE0D3F">
        <w:rPr>
          <w:rFonts w:ascii="Times New Roman" w:eastAsia="Times New Roman" w:hAnsi="Times New Roman" w:cs="Times New Roman"/>
          <w:sz w:val="28"/>
          <w:szCs w:val="28"/>
        </w:rPr>
        <w:t xml:space="preserve">Các phương tiện vận tải khác theo quy định. </w:t>
      </w:r>
    </w:p>
    <w:p w:rsidR="00B73609" w:rsidRDefault="00AE0D3F" w:rsidP="006F5CCC">
      <w:pPr>
        <w:ind w:firstLine="709"/>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 Các hình thức quảng cáo trên phương tiện</w:t>
      </w:r>
    </w:p>
    <w:p w:rsidR="00B73609" w:rsidRDefault="00BD521C" w:rsidP="00BD521C">
      <w:pPr>
        <w:tabs>
          <w:tab w:val="left" w:pos="420"/>
        </w:tabs>
        <w:spacing w:before="120" w:after="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AE0D3F">
        <w:rPr>
          <w:rFonts w:ascii="Times New Roman" w:eastAsia="Times New Roman" w:hAnsi="Times New Roman" w:cs="Times New Roman"/>
          <w:sz w:val="28"/>
          <w:szCs w:val="28"/>
        </w:rPr>
        <w:t xml:space="preserve">Quảng cáo trên thân xe; </w:t>
      </w:r>
    </w:p>
    <w:p w:rsidR="00B73609" w:rsidRDefault="00BD521C" w:rsidP="00BD521C">
      <w:pPr>
        <w:tabs>
          <w:tab w:val="left" w:pos="420"/>
        </w:tabs>
        <w:spacing w:before="120" w:after="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AE0D3F">
        <w:rPr>
          <w:rFonts w:ascii="Times New Roman" w:eastAsia="Times New Roman" w:hAnsi="Times New Roman" w:cs="Times New Roman"/>
          <w:sz w:val="28"/>
          <w:szCs w:val="28"/>
        </w:rPr>
        <w:t xml:space="preserve">Quảng cáo trên cửa xe; </w:t>
      </w:r>
    </w:p>
    <w:p w:rsidR="00B73609" w:rsidRDefault="00BD521C" w:rsidP="00BD521C">
      <w:pPr>
        <w:tabs>
          <w:tab w:val="left" w:pos="420"/>
        </w:tabs>
        <w:spacing w:before="120" w:after="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AE0D3F">
        <w:rPr>
          <w:rFonts w:ascii="Times New Roman" w:eastAsia="Times New Roman" w:hAnsi="Times New Roman" w:cs="Times New Roman"/>
          <w:sz w:val="28"/>
          <w:szCs w:val="28"/>
        </w:rPr>
        <w:t xml:space="preserve">Quảng cáo trên kính xe theo quy định; </w:t>
      </w:r>
    </w:p>
    <w:p w:rsidR="00B73609" w:rsidRDefault="00BD521C" w:rsidP="00BD521C">
      <w:pPr>
        <w:tabs>
          <w:tab w:val="left" w:pos="420"/>
        </w:tabs>
        <w:spacing w:before="120" w:after="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AE0D3F">
        <w:rPr>
          <w:rFonts w:ascii="Times New Roman" w:eastAsia="Times New Roman" w:hAnsi="Times New Roman" w:cs="Times New Roman"/>
          <w:sz w:val="28"/>
          <w:szCs w:val="28"/>
        </w:rPr>
        <w:t xml:space="preserve">Quảng cáo trong khoang hành khách; </w:t>
      </w:r>
    </w:p>
    <w:p w:rsidR="00B73609" w:rsidRDefault="00BD521C" w:rsidP="00BD521C">
      <w:pPr>
        <w:tabs>
          <w:tab w:val="left" w:pos="420"/>
        </w:tabs>
        <w:spacing w:before="120" w:after="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AE0D3F">
        <w:rPr>
          <w:rFonts w:ascii="Times New Roman" w:eastAsia="Times New Roman" w:hAnsi="Times New Roman" w:cs="Times New Roman"/>
          <w:sz w:val="28"/>
          <w:szCs w:val="28"/>
        </w:rPr>
        <w:t xml:space="preserve">Quảng cáo trên màn hình điện tử trong phương tiện; </w:t>
      </w:r>
    </w:p>
    <w:p w:rsidR="00B73609" w:rsidRDefault="00BD521C" w:rsidP="00BD521C">
      <w:pPr>
        <w:tabs>
          <w:tab w:val="left" w:pos="420"/>
        </w:tabs>
        <w:spacing w:before="120" w:after="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AE0D3F">
        <w:rPr>
          <w:rFonts w:ascii="Times New Roman" w:eastAsia="Times New Roman" w:hAnsi="Times New Roman" w:cs="Times New Roman"/>
          <w:sz w:val="28"/>
          <w:szCs w:val="28"/>
        </w:rPr>
        <w:t xml:space="preserve">Quảng cáo bằng hệ thống âm thanh trong phương tiện theo quy định. </w:t>
      </w:r>
    </w:p>
    <w:p w:rsidR="00B73609" w:rsidRDefault="00AE0D3F" w:rsidP="00BD521C">
      <w:pPr>
        <w:tabs>
          <w:tab w:val="left" w:pos="420"/>
        </w:tabs>
        <w:spacing w:before="120" w:after="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Đề án hiện xác định nhóm này gồm xe buýt, taxi, Metro và phương tiện công cộng. </w:t>
      </w:r>
    </w:p>
    <w:p w:rsidR="00B73609" w:rsidRDefault="00AE0D3F" w:rsidP="008B0D6E">
      <w:pPr>
        <w:spacing w:before="120" w:after="120"/>
        <w:jc w:val="both"/>
        <w:outlineLvl w:val="0"/>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8"/>
          <w:szCs w:val="28"/>
        </w:rPr>
        <w:lastRenderedPageBreak/>
        <w:t>Nhóm 7. Quảng cáo trong không gian công cộng</w:t>
      </w:r>
    </w:p>
    <w:p w:rsidR="00B73609" w:rsidRDefault="00AE0D3F" w:rsidP="00CA249A">
      <w:pPr>
        <w:spacing w:before="120" w:after="12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Bao gồm:</w:t>
      </w:r>
    </w:p>
    <w:p w:rsidR="00B73609" w:rsidRDefault="00AE0D3F" w:rsidP="00CA249A">
      <w:pPr>
        <w:numPr>
          <w:ilvl w:val="0"/>
          <w:numId w:val="10"/>
        </w:numPr>
        <w:tabs>
          <w:tab w:val="clear" w:pos="720"/>
          <w:tab w:val="left" w:pos="1134"/>
        </w:tabs>
        <w:spacing w:before="120" w:after="120"/>
        <w:ind w:hanging="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Công viên; </w:t>
      </w:r>
    </w:p>
    <w:p w:rsidR="00B73609" w:rsidRDefault="00AE0D3F" w:rsidP="00CA249A">
      <w:pPr>
        <w:numPr>
          <w:ilvl w:val="0"/>
          <w:numId w:val="10"/>
        </w:numPr>
        <w:tabs>
          <w:tab w:val="clear" w:pos="720"/>
          <w:tab w:val="left" w:pos="1134"/>
        </w:tabs>
        <w:spacing w:before="120" w:after="120"/>
        <w:ind w:hanging="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trường; </w:t>
      </w:r>
    </w:p>
    <w:p w:rsidR="00B73609" w:rsidRDefault="00AE0D3F" w:rsidP="00CA249A">
      <w:pPr>
        <w:numPr>
          <w:ilvl w:val="0"/>
          <w:numId w:val="10"/>
        </w:numPr>
        <w:tabs>
          <w:tab w:val="clear" w:pos="720"/>
          <w:tab w:val="left" w:pos="1134"/>
        </w:tabs>
        <w:spacing w:before="120" w:after="120"/>
        <w:ind w:hanging="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Vườn hoa; </w:t>
      </w:r>
    </w:p>
    <w:p w:rsidR="00B73609" w:rsidRDefault="00AE0D3F" w:rsidP="00CA249A">
      <w:pPr>
        <w:numPr>
          <w:ilvl w:val="0"/>
          <w:numId w:val="10"/>
        </w:numPr>
        <w:tabs>
          <w:tab w:val="clear" w:pos="720"/>
          <w:tab w:val="left" w:pos="1134"/>
        </w:tabs>
        <w:spacing w:before="120" w:after="120"/>
        <w:ind w:hanging="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gian đi bộ; </w:t>
      </w:r>
    </w:p>
    <w:p w:rsidR="00B73609" w:rsidRDefault="00AE0D3F" w:rsidP="00CA249A">
      <w:pPr>
        <w:numPr>
          <w:ilvl w:val="0"/>
          <w:numId w:val="10"/>
        </w:numPr>
        <w:tabs>
          <w:tab w:val="clear" w:pos="720"/>
          <w:tab w:val="left" w:pos="1134"/>
        </w:tabs>
        <w:spacing w:before="120" w:after="120"/>
        <w:ind w:hanging="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Phố đi bộ; </w:t>
      </w:r>
    </w:p>
    <w:p w:rsidR="00B73609" w:rsidRDefault="00AE0D3F" w:rsidP="00CA249A">
      <w:pPr>
        <w:numPr>
          <w:ilvl w:val="0"/>
          <w:numId w:val="10"/>
        </w:numPr>
        <w:tabs>
          <w:tab w:val="clear" w:pos="720"/>
          <w:tab w:val="left" w:pos="1134"/>
        </w:tabs>
        <w:spacing w:before="120" w:after="120"/>
        <w:ind w:hanging="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gian văn hóa; </w:t>
      </w:r>
    </w:p>
    <w:p w:rsidR="00B73609" w:rsidRDefault="00AE0D3F" w:rsidP="00CA249A">
      <w:pPr>
        <w:numPr>
          <w:ilvl w:val="0"/>
          <w:numId w:val="10"/>
        </w:numPr>
        <w:tabs>
          <w:tab w:val="clear" w:pos="720"/>
          <w:tab w:val="left" w:pos="1134"/>
        </w:tabs>
        <w:spacing w:before="120" w:after="120"/>
        <w:ind w:hanging="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gian sáng tạo; </w:t>
      </w:r>
    </w:p>
    <w:p w:rsidR="00B73609" w:rsidRDefault="00AE0D3F" w:rsidP="00CA249A">
      <w:pPr>
        <w:numPr>
          <w:ilvl w:val="0"/>
          <w:numId w:val="10"/>
        </w:numPr>
        <w:tabs>
          <w:tab w:val="clear" w:pos="720"/>
          <w:tab w:val="left" w:pos="1134"/>
        </w:tabs>
        <w:spacing w:before="120" w:after="120"/>
        <w:ind w:hanging="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Khu vui chơi, giải trí; </w:t>
      </w:r>
    </w:p>
    <w:p w:rsidR="00B73609" w:rsidRDefault="00AE0D3F" w:rsidP="00CA249A">
      <w:pPr>
        <w:numPr>
          <w:ilvl w:val="0"/>
          <w:numId w:val="10"/>
        </w:numPr>
        <w:tabs>
          <w:tab w:val="clear" w:pos="720"/>
          <w:tab w:val="left" w:pos="1134"/>
        </w:tabs>
        <w:spacing w:before="120" w:after="120"/>
        <w:ind w:hanging="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Khu du lịch; </w:t>
      </w:r>
    </w:p>
    <w:p w:rsidR="00B73609" w:rsidRDefault="00AE0D3F" w:rsidP="00CA249A">
      <w:pPr>
        <w:numPr>
          <w:ilvl w:val="0"/>
          <w:numId w:val="10"/>
        </w:numPr>
        <w:tabs>
          <w:tab w:val="clear" w:pos="720"/>
          <w:tab w:val="left" w:pos="1134"/>
        </w:tabs>
        <w:spacing w:before="120" w:after="120"/>
        <w:ind w:hanging="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Khu vực tổ chức hoạt động cộng đồng; </w:t>
      </w:r>
    </w:p>
    <w:p w:rsidR="00B73609" w:rsidRDefault="00AE0D3F" w:rsidP="00CA249A">
      <w:pPr>
        <w:numPr>
          <w:ilvl w:val="0"/>
          <w:numId w:val="10"/>
        </w:numPr>
        <w:tabs>
          <w:tab w:val="clear" w:pos="720"/>
          <w:tab w:val="left" w:pos="1134"/>
        </w:tabs>
        <w:spacing w:before="120" w:after="120"/>
        <w:ind w:hanging="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gian thể thao; </w:t>
      </w:r>
    </w:p>
    <w:p w:rsidR="00B73609" w:rsidRDefault="00AE0D3F" w:rsidP="00CA249A">
      <w:pPr>
        <w:numPr>
          <w:ilvl w:val="0"/>
          <w:numId w:val="10"/>
        </w:numPr>
        <w:tabs>
          <w:tab w:val="clear" w:pos="720"/>
          <w:tab w:val="left" w:pos="1134"/>
        </w:tabs>
        <w:spacing w:before="120" w:after="120"/>
        <w:ind w:hanging="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Các công trình, thiết chế văn hóa, thể thao; </w:t>
      </w:r>
    </w:p>
    <w:p w:rsidR="00B73609" w:rsidRDefault="00AE0D3F" w:rsidP="00CA249A">
      <w:pPr>
        <w:numPr>
          <w:ilvl w:val="0"/>
          <w:numId w:val="10"/>
        </w:numPr>
        <w:tabs>
          <w:tab w:val="clear" w:pos="720"/>
          <w:tab w:val="left" w:pos="1134"/>
        </w:tabs>
        <w:spacing w:before="120" w:after="120"/>
        <w:ind w:hanging="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Các không gian công cộng khác được phép khai thác quảng cáo. </w:t>
      </w:r>
    </w:p>
    <w:p w:rsidR="00B73609" w:rsidRDefault="00AE0D3F" w:rsidP="008B0D6E">
      <w:pPr>
        <w:spacing w:before="120" w:after="120"/>
        <w:ind w:firstLine="7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Định hướng:</w:t>
      </w:r>
      <w:r>
        <w:rPr>
          <w:rFonts w:ascii="Times New Roman" w:eastAsia="Times New Roman" w:hAnsi="Times New Roman" w:cs="Times New Roman"/>
          <w:sz w:val="28"/>
          <w:szCs w:val="28"/>
        </w:rPr>
        <w:t xml:space="preserve"> ưu tiên quảng cáo văn hóa, du lịch, thông tin công cộng, sự kiện và các hình thức quảng cáo có thiết kế hài hòa với không gian.</w:t>
      </w:r>
    </w:p>
    <w:p w:rsidR="00B73609" w:rsidRDefault="00AE0D3F" w:rsidP="008B0D6E">
      <w:pPr>
        <w:spacing w:before="120" w:after="12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Đối với các khu vực di sản, trung tâm chính trị và không gian có giá trị đặc biệt, việc quảng cáo thương mại phải được kiểm soát ở mức cao hơn. Đây cũng là nguyên tắc xuyên suốt của Vùng I trong Đề án. </w:t>
      </w:r>
    </w:p>
    <w:p w:rsidR="00B73609" w:rsidRDefault="00AE0D3F" w:rsidP="008B0D6E">
      <w:pPr>
        <w:spacing w:before="120" w:after="120"/>
        <w:jc w:val="both"/>
        <w:outlineLvl w:val="0"/>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8"/>
          <w:szCs w:val="28"/>
        </w:rPr>
        <w:t>Nhóm 8. Quảng cáo phục vụ sự kiện, lễ hội và hoạt động văn hóa – xã hội</w:t>
      </w:r>
    </w:p>
    <w:p w:rsidR="00B73609" w:rsidRDefault="00AE0D3F" w:rsidP="00CA249A">
      <w:pPr>
        <w:spacing w:before="120" w:after="12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Bao gồm:</w:t>
      </w:r>
    </w:p>
    <w:p w:rsidR="00B73609" w:rsidRDefault="00AE0D3F" w:rsidP="00CA249A">
      <w:pPr>
        <w:numPr>
          <w:ilvl w:val="0"/>
          <w:numId w:val="11"/>
        </w:numPr>
        <w:tabs>
          <w:tab w:val="clear" w:pos="720"/>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phục vụ festival; </w:t>
      </w:r>
    </w:p>
    <w:p w:rsidR="00B73609" w:rsidRDefault="00AE0D3F" w:rsidP="00CA249A">
      <w:pPr>
        <w:numPr>
          <w:ilvl w:val="0"/>
          <w:numId w:val="11"/>
        </w:numPr>
        <w:tabs>
          <w:tab w:val="clear" w:pos="720"/>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phục vụ lễ hội; </w:t>
      </w:r>
    </w:p>
    <w:p w:rsidR="00B73609" w:rsidRDefault="00AE0D3F" w:rsidP="00CA249A">
      <w:pPr>
        <w:numPr>
          <w:ilvl w:val="0"/>
          <w:numId w:val="11"/>
        </w:numPr>
        <w:tabs>
          <w:tab w:val="clear" w:pos="720"/>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phục vụ hội chợ; </w:t>
      </w:r>
    </w:p>
    <w:p w:rsidR="00B73609" w:rsidRDefault="00AE0D3F" w:rsidP="00CA249A">
      <w:pPr>
        <w:numPr>
          <w:ilvl w:val="0"/>
          <w:numId w:val="11"/>
        </w:numPr>
        <w:tabs>
          <w:tab w:val="clear" w:pos="720"/>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phục vụ triển lãm; </w:t>
      </w:r>
    </w:p>
    <w:p w:rsidR="00B73609" w:rsidRDefault="00AE0D3F" w:rsidP="00CA249A">
      <w:pPr>
        <w:numPr>
          <w:ilvl w:val="0"/>
          <w:numId w:val="11"/>
        </w:numPr>
        <w:tabs>
          <w:tab w:val="clear" w:pos="720"/>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phục vụ sự kiện thể thao; </w:t>
      </w:r>
    </w:p>
    <w:p w:rsidR="00B73609" w:rsidRDefault="00AE0D3F" w:rsidP="00CA249A">
      <w:pPr>
        <w:numPr>
          <w:ilvl w:val="0"/>
          <w:numId w:val="11"/>
        </w:numPr>
        <w:tabs>
          <w:tab w:val="clear" w:pos="720"/>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phục vụ sự kiện chính trị; </w:t>
      </w:r>
    </w:p>
    <w:p w:rsidR="00B73609" w:rsidRDefault="00AE0D3F" w:rsidP="00CA249A">
      <w:pPr>
        <w:numPr>
          <w:ilvl w:val="0"/>
          <w:numId w:val="11"/>
        </w:numPr>
        <w:tabs>
          <w:tab w:val="clear" w:pos="720"/>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Quảng cáo phục vụ sự kiện văn hóa; </w:t>
      </w:r>
    </w:p>
    <w:p w:rsidR="00B73609" w:rsidRDefault="00AE0D3F" w:rsidP="00CA249A">
      <w:pPr>
        <w:numPr>
          <w:ilvl w:val="0"/>
          <w:numId w:val="11"/>
        </w:numPr>
        <w:tabs>
          <w:tab w:val="clear" w:pos="720"/>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phục vụ chương trình nghệ thuật; </w:t>
      </w:r>
    </w:p>
    <w:p w:rsidR="00B73609" w:rsidRDefault="00AE0D3F" w:rsidP="00CA249A">
      <w:pPr>
        <w:numPr>
          <w:ilvl w:val="0"/>
          <w:numId w:val="11"/>
        </w:numPr>
        <w:tabs>
          <w:tab w:val="clear" w:pos="720"/>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phục vụ các chương trình xúc tiến thương mại, du lịch; </w:t>
      </w:r>
    </w:p>
    <w:p w:rsidR="00B73609" w:rsidRDefault="00AE0D3F" w:rsidP="00CA249A">
      <w:pPr>
        <w:numPr>
          <w:ilvl w:val="0"/>
          <w:numId w:val="11"/>
        </w:numPr>
        <w:tabs>
          <w:tab w:val="clear" w:pos="720"/>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phục vụ các sự kiện quốc tế; </w:t>
      </w:r>
    </w:p>
    <w:p w:rsidR="00B73609" w:rsidRDefault="00AE0D3F" w:rsidP="00CA249A">
      <w:pPr>
        <w:numPr>
          <w:ilvl w:val="0"/>
          <w:numId w:val="11"/>
        </w:numPr>
        <w:tabs>
          <w:tab w:val="clear" w:pos="720"/>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tạm thời trong thời gian tổ chức sự kiện; </w:t>
      </w:r>
    </w:p>
    <w:p w:rsidR="00B73609" w:rsidRDefault="00AE0D3F" w:rsidP="00CA249A">
      <w:pPr>
        <w:numPr>
          <w:ilvl w:val="0"/>
          <w:numId w:val="11"/>
        </w:numPr>
        <w:tabs>
          <w:tab w:val="clear" w:pos="720"/>
          <w:tab w:val="left" w:pos="1134"/>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Hệ thống nhận diện, pano, banner, cờ phướn, màn hình và các phương tiện quảng bá phục vụ sự kiện theo phương án được phê duyệt. </w:t>
      </w:r>
    </w:p>
    <w:p w:rsidR="00B73609" w:rsidRDefault="00AE0D3F" w:rsidP="008B0D6E">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Bản Đề án hiện đã xác định nhóm này gồm Festival, hội chợ, triển lãm, thể thao, chính trị và văn hóa. </w:t>
      </w:r>
    </w:p>
    <w:p w:rsidR="00B73609" w:rsidRDefault="00AE0D3F" w:rsidP="008B0D6E">
      <w:pPr>
        <w:spacing w:before="120" w:after="120"/>
        <w:jc w:val="both"/>
        <w:outlineLvl w:val="0"/>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8"/>
          <w:szCs w:val="28"/>
        </w:rPr>
        <w:t>Nhóm 9. Các loại hình quảng cáo mới, quảng cáo ứng dụng công nghệ cao</w:t>
      </w:r>
    </w:p>
    <w:p w:rsidR="00B73609" w:rsidRDefault="00AE0D3F" w:rsidP="00CA249A">
      <w:pPr>
        <w:spacing w:before="120" w:after="12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Bao gồm:</w:t>
      </w:r>
    </w:p>
    <w:p w:rsidR="00B73609" w:rsidRDefault="00AE0D3F" w:rsidP="00CA249A">
      <w:pPr>
        <w:numPr>
          <w:ilvl w:val="0"/>
          <w:numId w:val="12"/>
        </w:numPr>
        <w:tabs>
          <w:tab w:val="clear" w:pos="720"/>
          <w:tab w:val="left" w:pos="1134"/>
        </w:tabs>
        <w:spacing w:before="120" w:after="120"/>
        <w:ind w:hanging="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Drone Show; </w:t>
      </w:r>
    </w:p>
    <w:p w:rsidR="00B73609" w:rsidRDefault="00AE0D3F" w:rsidP="00CA249A">
      <w:pPr>
        <w:numPr>
          <w:ilvl w:val="0"/>
          <w:numId w:val="12"/>
        </w:numPr>
        <w:tabs>
          <w:tab w:val="clear" w:pos="720"/>
          <w:tab w:val="left" w:pos="1134"/>
        </w:tabs>
        <w:spacing w:before="120" w:after="120"/>
        <w:ind w:hanging="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bằng thiết bị bay không người lái; </w:t>
      </w:r>
    </w:p>
    <w:p w:rsidR="00B73609" w:rsidRDefault="00AE0D3F" w:rsidP="00CA249A">
      <w:pPr>
        <w:numPr>
          <w:ilvl w:val="0"/>
          <w:numId w:val="12"/>
        </w:numPr>
        <w:tabs>
          <w:tab w:val="clear" w:pos="720"/>
          <w:tab w:val="left" w:pos="1134"/>
        </w:tabs>
        <w:spacing w:before="120" w:after="120"/>
        <w:ind w:hanging="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Mapping; </w:t>
      </w:r>
    </w:p>
    <w:p w:rsidR="00B73609" w:rsidRDefault="00AE0D3F" w:rsidP="00CA249A">
      <w:pPr>
        <w:numPr>
          <w:ilvl w:val="0"/>
          <w:numId w:val="12"/>
        </w:numPr>
        <w:tabs>
          <w:tab w:val="clear" w:pos="720"/>
          <w:tab w:val="left" w:pos="1134"/>
        </w:tabs>
        <w:spacing w:before="120" w:after="120"/>
        <w:ind w:hanging="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Projection Mapping; </w:t>
      </w:r>
    </w:p>
    <w:p w:rsidR="00B73609" w:rsidRDefault="00AE0D3F" w:rsidP="00CA249A">
      <w:pPr>
        <w:numPr>
          <w:ilvl w:val="0"/>
          <w:numId w:val="12"/>
        </w:numPr>
        <w:tabs>
          <w:tab w:val="clear" w:pos="720"/>
          <w:tab w:val="left" w:pos="1134"/>
        </w:tabs>
        <w:spacing w:before="120" w:after="120"/>
        <w:ind w:hanging="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Hologram; </w:t>
      </w:r>
    </w:p>
    <w:p w:rsidR="00B73609" w:rsidRDefault="00AE0D3F" w:rsidP="00CA249A">
      <w:pPr>
        <w:numPr>
          <w:ilvl w:val="0"/>
          <w:numId w:val="12"/>
        </w:numPr>
        <w:tabs>
          <w:tab w:val="clear" w:pos="720"/>
          <w:tab w:val="left" w:pos="1134"/>
        </w:tabs>
        <w:spacing w:before="120" w:after="120"/>
        <w:ind w:hanging="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AR – thực tế tăng cường; </w:t>
      </w:r>
    </w:p>
    <w:p w:rsidR="00B73609" w:rsidRDefault="00AE0D3F" w:rsidP="00CA249A">
      <w:pPr>
        <w:numPr>
          <w:ilvl w:val="0"/>
          <w:numId w:val="12"/>
        </w:numPr>
        <w:tabs>
          <w:tab w:val="clear" w:pos="720"/>
          <w:tab w:val="left" w:pos="1134"/>
        </w:tabs>
        <w:spacing w:before="120" w:after="120"/>
        <w:ind w:hanging="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VR – thực tế ảo; </w:t>
      </w:r>
    </w:p>
    <w:p w:rsidR="00B73609" w:rsidRDefault="00AE0D3F" w:rsidP="00CA249A">
      <w:pPr>
        <w:numPr>
          <w:ilvl w:val="0"/>
          <w:numId w:val="12"/>
        </w:numPr>
        <w:tabs>
          <w:tab w:val="clear" w:pos="720"/>
          <w:tab w:val="left" w:pos="1134"/>
        </w:tabs>
        <w:spacing w:before="120" w:after="120"/>
        <w:ind w:hanging="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MR/XR và các công nghệ thực tế mở rộng; </w:t>
      </w:r>
    </w:p>
    <w:p w:rsidR="00B73609" w:rsidRDefault="00AE0D3F" w:rsidP="00CA249A">
      <w:pPr>
        <w:numPr>
          <w:ilvl w:val="0"/>
          <w:numId w:val="12"/>
        </w:numPr>
        <w:tabs>
          <w:tab w:val="clear" w:pos="720"/>
          <w:tab w:val="left" w:pos="1134"/>
        </w:tabs>
        <w:spacing w:before="120" w:after="120"/>
        <w:ind w:hanging="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AI – quảng cáo ứng dụng trí tuệ nhân tạo; </w:t>
      </w:r>
    </w:p>
    <w:p w:rsidR="00B73609" w:rsidRDefault="00AE0D3F" w:rsidP="00CA249A">
      <w:pPr>
        <w:numPr>
          <w:ilvl w:val="0"/>
          <w:numId w:val="12"/>
        </w:numPr>
        <w:tabs>
          <w:tab w:val="clear" w:pos="720"/>
          <w:tab w:val="left" w:pos="1134"/>
        </w:tabs>
        <w:spacing w:before="120" w:after="120"/>
        <w:ind w:hanging="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Interactive Media – truyền thông tương tác; </w:t>
      </w:r>
    </w:p>
    <w:p w:rsidR="00B73609" w:rsidRDefault="00AE0D3F" w:rsidP="00CA249A">
      <w:pPr>
        <w:numPr>
          <w:ilvl w:val="0"/>
          <w:numId w:val="12"/>
        </w:numPr>
        <w:tabs>
          <w:tab w:val="clear" w:pos="720"/>
          <w:tab w:val="left" w:pos="1134"/>
        </w:tabs>
        <w:spacing w:before="120" w:after="120"/>
        <w:ind w:hanging="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sử dụng cảm biến; </w:t>
      </w:r>
    </w:p>
    <w:p w:rsidR="00B73609" w:rsidRDefault="00AE0D3F" w:rsidP="00CA249A">
      <w:pPr>
        <w:numPr>
          <w:ilvl w:val="0"/>
          <w:numId w:val="12"/>
        </w:numPr>
        <w:tabs>
          <w:tab w:val="clear" w:pos="720"/>
          <w:tab w:val="left" w:pos="1134"/>
        </w:tabs>
        <w:spacing w:before="120" w:after="120"/>
        <w:ind w:hanging="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sử dụng dữ liệu thời gian thực; </w:t>
      </w:r>
    </w:p>
    <w:p w:rsidR="00B73609" w:rsidRDefault="00AE0D3F" w:rsidP="00CA249A">
      <w:pPr>
        <w:numPr>
          <w:ilvl w:val="0"/>
          <w:numId w:val="12"/>
        </w:numPr>
        <w:tabs>
          <w:tab w:val="clear" w:pos="720"/>
          <w:tab w:val="left" w:pos="1134"/>
        </w:tabs>
        <w:spacing w:before="120" w:after="120"/>
        <w:ind w:hanging="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cá nhân hóa bằng công nghệ số; </w:t>
      </w:r>
    </w:p>
    <w:p w:rsidR="00B73609" w:rsidRDefault="00AE0D3F" w:rsidP="00CA249A">
      <w:pPr>
        <w:numPr>
          <w:ilvl w:val="0"/>
          <w:numId w:val="12"/>
        </w:numPr>
        <w:tabs>
          <w:tab w:val="clear" w:pos="720"/>
          <w:tab w:val="left" w:pos="1134"/>
        </w:tabs>
        <w:spacing w:before="120" w:after="120"/>
        <w:ind w:hanging="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kết hợp nghệ thuật công cộng và công nghệ; </w:t>
      </w:r>
    </w:p>
    <w:p w:rsidR="00B73609" w:rsidRDefault="00AE0D3F" w:rsidP="00CA249A">
      <w:pPr>
        <w:numPr>
          <w:ilvl w:val="0"/>
          <w:numId w:val="12"/>
        </w:numPr>
        <w:tabs>
          <w:tab w:val="clear" w:pos="720"/>
          <w:tab w:val="left" w:pos="1134"/>
        </w:tabs>
        <w:spacing w:before="120" w:after="120"/>
        <w:ind w:hanging="1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Các loại hình quảng cáo mới phát sinh từ sự phát triển của công nghệ. </w:t>
      </w:r>
    </w:p>
    <w:p w:rsidR="00B73609" w:rsidRDefault="00AE0D3F" w:rsidP="00CA249A">
      <w:pPr>
        <w:spacing w:before="120" w:after="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Bản Đề án hiện đã xác định nhóm này gồm Drone Show, Mapping, Hologram, AR, VR, AI và Interactive Media. </w:t>
      </w:r>
    </w:p>
    <w:p w:rsidR="00B73609" w:rsidRDefault="00AE0D3F" w:rsidP="00CA249A">
      <w:pPr>
        <w:spacing w:before="120" w:after="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Đối với nhóm này: nguyên tắc “quản lý theo công nghệ và tác động”, bởi các hình thức quảng cáo mới sẽ tiếp tục phát sinh.</w:t>
      </w:r>
    </w:p>
    <w:p w:rsidR="00B73609" w:rsidRDefault="00AE0D3F" w:rsidP="008B0D6E">
      <w:pPr>
        <w:spacing w:before="120" w:after="120"/>
        <w:jc w:val="both"/>
        <w:outlineLvl w:val="0"/>
        <w:rPr>
          <w:rFonts w:ascii="Times New Roman" w:eastAsia="Times New Roman" w:hAnsi="Times New Roman" w:cs="Times New Roman"/>
          <w:b/>
          <w:bCs/>
          <w:kern w:val="36"/>
          <w:sz w:val="28"/>
          <w:szCs w:val="28"/>
        </w:rPr>
      </w:pPr>
      <w:bookmarkStart w:id="0" w:name="_GoBack"/>
      <w:bookmarkEnd w:id="0"/>
      <w:r>
        <w:rPr>
          <w:rFonts w:ascii="Times New Roman" w:eastAsia="Times New Roman" w:hAnsi="Times New Roman" w:cs="Times New Roman"/>
          <w:b/>
          <w:bCs/>
          <w:kern w:val="36"/>
          <w:sz w:val="28"/>
          <w:szCs w:val="28"/>
        </w:rPr>
        <w:t>III. PHÂN LOẠI THEO PHƯƠNG THỨC QUẢNG CÁO</w:t>
      </w:r>
    </w:p>
    <w:p w:rsidR="00B73609" w:rsidRDefault="00AE0D3F" w:rsidP="00CA249A">
      <w:pPr>
        <w:spacing w:before="120" w:after="120"/>
        <w:ind w:firstLine="709"/>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 Quảng cáo tĩnh</w:t>
      </w:r>
    </w:p>
    <w:p w:rsidR="00CA249A" w:rsidRDefault="00CA249A" w:rsidP="00CA249A">
      <w:pPr>
        <w:tabs>
          <w:tab w:val="left" w:pos="720"/>
        </w:tabs>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w:t>
      </w:r>
      <w:r w:rsidR="00AE0D3F">
        <w:rPr>
          <w:rFonts w:ascii="Times New Roman" w:eastAsia="Times New Roman" w:hAnsi="Times New Roman" w:cs="Times New Roman"/>
          <w:sz w:val="28"/>
          <w:szCs w:val="28"/>
        </w:rPr>
        <w:t xml:space="preserve">Pano; </w:t>
      </w:r>
    </w:p>
    <w:p w:rsidR="00CA249A" w:rsidRDefault="00CA249A" w:rsidP="00CA249A">
      <w:pPr>
        <w:tabs>
          <w:tab w:val="left" w:pos="720"/>
        </w:tabs>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w:t>
      </w:r>
      <w:r w:rsidR="00AE0D3F">
        <w:rPr>
          <w:rFonts w:ascii="Times New Roman" w:eastAsia="Times New Roman" w:hAnsi="Times New Roman" w:cs="Times New Roman"/>
          <w:sz w:val="28"/>
          <w:szCs w:val="28"/>
        </w:rPr>
        <w:t xml:space="preserve">Billboard; </w:t>
      </w:r>
    </w:p>
    <w:p w:rsidR="00CA249A" w:rsidRDefault="00CA249A" w:rsidP="00CA249A">
      <w:pPr>
        <w:tabs>
          <w:tab w:val="left" w:pos="720"/>
        </w:tabs>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Biển, bảng;</w:t>
      </w:r>
    </w:p>
    <w:p w:rsidR="00CA249A" w:rsidRDefault="00CA249A" w:rsidP="00CA249A">
      <w:pPr>
        <w:tabs>
          <w:tab w:val="left" w:pos="720"/>
        </w:tabs>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B</w:t>
      </w:r>
      <w:r w:rsidR="00AE0D3F">
        <w:rPr>
          <w:rFonts w:ascii="Times New Roman" w:eastAsia="Times New Roman" w:hAnsi="Times New Roman" w:cs="Times New Roman"/>
          <w:sz w:val="28"/>
          <w:szCs w:val="28"/>
        </w:rPr>
        <w:t xml:space="preserve">iển hiệu; </w:t>
      </w:r>
    </w:p>
    <w:p w:rsidR="00CA249A" w:rsidRDefault="00CA249A" w:rsidP="00CA249A">
      <w:pPr>
        <w:tabs>
          <w:tab w:val="left" w:pos="720"/>
        </w:tabs>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Q</w:t>
      </w:r>
      <w:r w:rsidR="00AE0D3F">
        <w:rPr>
          <w:rFonts w:ascii="Times New Roman" w:eastAsia="Times New Roman" w:hAnsi="Times New Roman" w:cs="Times New Roman"/>
          <w:sz w:val="28"/>
          <w:szCs w:val="28"/>
        </w:rPr>
        <w:t xml:space="preserve">uảng cáo trên công trình; </w:t>
      </w:r>
    </w:p>
    <w:p w:rsidR="00CA249A" w:rsidRDefault="00CA249A" w:rsidP="00CA249A">
      <w:pPr>
        <w:tabs>
          <w:tab w:val="left" w:pos="720"/>
        </w:tabs>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Quảng cáo trên phương tiện;</w:t>
      </w:r>
    </w:p>
    <w:p w:rsidR="00B73609" w:rsidRDefault="00CA249A" w:rsidP="00CA249A">
      <w:pPr>
        <w:tabs>
          <w:tab w:val="left" w:pos="720"/>
        </w:tabs>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Q</w:t>
      </w:r>
      <w:r w:rsidR="00AE0D3F">
        <w:rPr>
          <w:rFonts w:ascii="Times New Roman" w:eastAsia="Times New Roman" w:hAnsi="Times New Roman" w:cs="Times New Roman"/>
          <w:sz w:val="28"/>
          <w:szCs w:val="28"/>
        </w:rPr>
        <w:t xml:space="preserve">uảng cáo tại hạ tầng. </w:t>
      </w:r>
    </w:p>
    <w:p w:rsidR="00B73609" w:rsidRDefault="00AE0D3F" w:rsidP="00CA249A">
      <w:pPr>
        <w:spacing w:before="120" w:after="120"/>
        <w:ind w:firstLine="709"/>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 Quảng cáo động</w:t>
      </w:r>
    </w:p>
    <w:p w:rsidR="00E80808" w:rsidRDefault="00E80808" w:rsidP="00E80808">
      <w:pPr>
        <w:tabs>
          <w:tab w:val="left" w:pos="720"/>
        </w:tabs>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w:t>
      </w:r>
      <w:r w:rsidR="00AE0D3F">
        <w:rPr>
          <w:rFonts w:ascii="Times New Roman" w:eastAsia="Times New Roman" w:hAnsi="Times New Roman" w:cs="Times New Roman"/>
          <w:sz w:val="28"/>
          <w:szCs w:val="28"/>
        </w:rPr>
        <w:t xml:space="preserve">LED; </w:t>
      </w:r>
    </w:p>
    <w:p w:rsidR="00E80808" w:rsidRDefault="00E80808" w:rsidP="00E80808">
      <w:pPr>
        <w:tabs>
          <w:tab w:val="left" w:pos="720"/>
        </w:tabs>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w:t>
      </w:r>
      <w:r w:rsidR="00AE0D3F">
        <w:rPr>
          <w:rFonts w:ascii="Times New Roman" w:eastAsia="Times New Roman" w:hAnsi="Times New Roman" w:cs="Times New Roman"/>
          <w:sz w:val="28"/>
          <w:szCs w:val="28"/>
        </w:rPr>
        <w:t xml:space="preserve">LCD; </w:t>
      </w:r>
    </w:p>
    <w:p w:rsidR="00E80808" w:rsidRDefault="00E80808" w:rsidP="00E80808">
      <w:pPr>
        <w:tabs>
          <w:tab w:val="left" w:pos="720"/>
        </w:tabs>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w:t>
      </w:r>
      <w:r w:rsidR="00AE0D3F">
        <w:rPr>
          <w:rFonts w:ascii="Times New Roman" w:eastAsia="Times New Roman" w:hAnsi="Times New Roman" w:cs="Times New Roman"/>
          <w:sz w:val="28"/>
          <w:szCs w:val="28"/>
        </w:rPr>
        <w:t xml:space="preserve">DOOH; </w:t>
      </w:r>
    </w:p>
    <w:p w:rsidR="00E80808" w:rsidRDefault="00E80808" w:rsidP="00E80808">
      <w:pPr>
        <w:tabs>
          <w:tab w:val="left" w:pos="720"/>
        </w:tabs>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M</w:t>
      </w:r>
      <w:r w:rsidR="00AE0D3F">
        <w:rPr>
          <w:rFonts w:ascii="Times New Roman" w:eastAsia="Times New Roman" w:hAnsi="Times New Roman" w:cs="Times New Roman"/>
          <w:sz w:val="28"/>
          <w:szCs w:val="28"/>
        </w:rPr>
        <w:t xml:space="preserve">àn hình 3D; </w:t>
      </w:r>
    </w:p>
    <w:p w:rsidR="00E80808" w:rsidRDefault="00E80808" w:rsidP="00E80808">
      <w:pPr>
        <w:tabs>
          <w:tab w:val="left" w:pos="720"/>
        </w:tabs>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Q</w:t>
      </w:r>
      <w:r w:rsidR="00AE0D3F">
        <w:rPr>
          <w:rFonts w:ascii="Times New Roman" w:eastAsia="Times New Roman" w:hAnsi="Times New Roman" w:cs="Times New Roman"/>
          <w:sz w:val="28"/>
          <w:szCs w:val="28"/>
        </w:rPr>
        <w:t xml:space="preserve">uảng cáo tương tác; </w:t>
      </w:r>
    </w:p>
    <w:p w:rsidR="00B73609" w:rsidRDefault="00E80808" w:rsidP="00E80808">
      <w:pPr>
        <w:tabs>
          <w:tab w:val="left" w:pos="720"/>
        </w:tabs>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C</w:t>
      </w:r>
      <w:r w:rsidR="00AE0D3F">
        <w:rPr>
          <w:rFonts w:ascii="Times New Roman" w:eastAsia="Times New Roman" w:hAnsi="Times New Roman" w:cs="Times New Roman"/>
          <w:sz w:val="28"/>
          <w:szCs w:val="28"/>
        </w:rPr>
        <w:t xml:space="preserve">ác hệ thống thay đổi nội dung theo thời gian thực. </w:t>
      </w:r>
    </w:p>
    <w:p w:rsidR="00B73609" w:rsidRDefault="00AE0D3F" w:rsidP="00CA249A">
      <w:pPr>
        <w:spacing w:before="120" w:after="120"/>
        <w:ind w:firstLine="709"/>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 Quảng cáo tạm thời</w:t>
      </w:r>
    </w:p>
    <w:p w:rsidR="00B73609" w:rsidRDefault="00821DC5" w:rsidP="00821DC5">
      <w:pPr>
        <w:tabs>
          <w:tab w:val="left" w:pos="720"/>
        </w:tabs>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w:t>
      </w:r>
      <w:r w:rsidR="00AE0D3F">
        <w:rPr>
          <w:rFonts w:ascii="Times New Roman" w:eastAsia="Times New Roman" w:hAnsi="Times New Roman" w:cs="Times New Roman"/>
          <w:sz w:val="28"/>
          <w:szCs w:val="28"/>
        </w:rPr>
        <w:t xml:space="preserve">Quảng cáo sự kiện; </w:t>
      </w:r>
    </w:p>
    <w:p w:rsidR="00B73609" w:rsidRDefault="00821DC5" w:rsidP="00821DC5">
      <w:pPr>
        <w:tabs>
          <w:tab w:val="left" w:pos="720"/>
        </w:tabs>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w:t>
      </w:r>
      <w:r w:rsidR="00AE0D3F">
        <w:rPr>
          <w:rFonts w:ascii="Times New Roman" w:eastAsia="Times New Roman" w:hAnsi="Times New Roman" w:cs="Times New Roman"/>
          <w:sz w:val="28"/>
          <w:szCs w:val="28"/>
        </w:rPr>
        <w:t xml:space="preserve">Festival; </w:t>
      </w:r>
    </w:p>
    <w:p w:rsidR="00821DC5" w:rsidRDefault="00821DC5" w:rsidP="00821DC5">
      <w:pPr>
        <w:tabs>
          <w:tab w:val="left" w:pos="720"/>
        </w:tabs>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Hội chợ;</w:t>
      </w:r>
    </w:p>
    <w:p w:rsidR="00821DC5" w:rsidRDefault="00821DC5" w:rsidP="00821DC5">
      <w:pPr>
        <w:tabs>
          <w:tab w:val="left" w:pos="720"/>
        </w:tabs>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Triển lãm;</w:t>
      </w:r>
    </w:p>
    <w:p w:rsidR="00821DC5" w:rsidRDefault="00821DC5" w:rsidP="00821DC5">
      <w:pPr>
        <w:tabs>
          <w:tab w:val="left" w:pos="720"/>
        </w:tabs>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Chương trình văn hóa, thể thao;</w:t>
      </w:r>
    </w:p>
    <w:p w:rsidR="00B73609" w:rsidRDefault="00821DC5" w:rsidP="00821DC5">
      <w:pPr>
        <w:tabs>
          <w:tab w:val="left" w:pos="720"/>
        </w:tabs>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C</w:t>
      </w:r>
      <w:r w:rsidR="00AE0D3F">
        <w:rPr>
          <w:rFonts w:ascii="Times New Roman" w:eastAsia="Times New Roman" w:hAnsi="Times New Roman" w:cs="Times New Roman"/>
          <w:sz w:val="28"/>
          <w:szCs w:val="28"/>
        </w:rPr>
        <w:t xml:space="preserve">ác hoạt động chính trị, xã hội. </w:t>
      </w:r>
    </w:p>
    <w:p w:rsidR="00B73609" w:rsidRDefault="00AE0D3F" w:rsidP="00CA249A">
      <w:pPr>
        <w:spacing w:before="120" w:after="120"/>
        <w:ind w:firstLine="709"/>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4. Quảng cáo ứng dụng công nghệ mới</w:t>
      </w:r>
    </w:p>
    <w:p w:rsidR="006B0A17" w:rsidRDefault="006B0A17" w:rsidP="006B0A17">
      <w:pPr>
        <w:tabs>
          <w:tab w:val="left" w:pos="720"/>
        </w:tabs>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Drone;</w:t>
      </w:r>
    </w:p>
    <w:p w:rsidR="006B0A17" w:rsidRDefault="006B0A17" w:rsidP="006B0A17">
      <w:pPr>
        <w:tabs>
          <w:tab w:val="left" w:pos="720"/>
        </w:tabs>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Mapping;</w:t>
      </w:r>
    </w:p>
    <w:p w:rsidR="006B0A17" w:rsidRDefault="006B0A17" w:rsidP="006B0A17">
      <w:pPr>
        <w:tabs>
          <w:tab w:val="left" w:pos="720"/>
        </w:tabs>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ab/>
        <w:t>- Hologram;</w:t>
      </w:r>
    </w:p>
    <w:p w:rsidR="006B0A17" w:rsidRDefault="006B0A17" w:rsidP="006B0A17">
      <w:pPr>
        <w:tabs>
          <w:tab w:val="left" w:pos="720"/>
        </w:tabs>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AR/VR/XR;</w:t>
      </w:r>
    </w:p>
    <w:p w:rsidR="006B0A17" w:rsidRDefault="006B0A17" w:rsidP="006B0A17">
      <w:pPr>
        <w:tabs>
          <w:tab w:val="left" w:pos="720"/>
        </w:tabs>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AI;</w:t>
      </w:r>
    </w:p>
    <w:p w:rsidR="00B73609" w:rsidRDefault="006B0A17" w:rsidP="006B0A17">
      <w:pPr>
        <w:tabs>
          <w:tab w:val="left" w:pos="720"/>
        </w:tabs>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w:t>
      </w:r>
      <w:r w:rsidR="00AE0D3F">
        <w:rPr>
          <w:rFonts w:ascii="Times New Roman" w:eastAsia="Times New Roman" w:hAnsi="Times New Roman" w:cs="Times New Roman"/>
          <w:sz w:val="28"/>
          <w:szCs w:val="28"/>
        </w:rPr>
        <w:t xml:space="preserve">Interactive Media. </w:t>
      </w:r>
    </w:p>
    <w:p w:rsidR="00B73609" w:rsidRDefault="00AE0D3F" w:rsidP="008B0D6E">
      <w:pPr>
        <w:spacing w:before="120" w:after="120"/>
        <w:jc w:val="both"/>
        <w:outlineLvl w:val="0"/>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8"/>
          <w:szCs w:val="28"/>
        </w:rPr>
        <w:t>IV. NGUYÊN TẮC ÁP DỤNG DANH MỤC</w:t>
      </w:r>
    </w:p>
    <w:p w:rsidR="0005422F" w:rsidRDefault="00AE0D3F" w:rsidP="0005422F">
      <w:pPr>
        <w:numPr>
          <w:ilvl w:val="0"/>
          <w:numId w:val="17"/>
        </w:numPr>
        <w:tabs>
          <w:tab w:val="clear" w:pos="720"/>
          <w:tab w:val="left" w:pos="993"/>
        </w:tabs>
        <w:spacing w:before="120" w:after="12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Một loại hình quảng cáo có thể đồng thời thuộc nhiều nhóm phân loại theo phương thức thể hiện và vị trí lắp đặt.</w:t>
      </w:r>
    </w:p>
    <w:p w:rsidR="0005422F" w:rsidRDefault="00AE0D3F" w:rsidP="0005422F">
      <w:pPr>
        <w:numPr>
          <w:ilvl w:val="0"/>
          <w:numId w:val="17"/>
        </w:numPr>
        <w:tabs>
          <w:tab w:val="clear" w:pos="720"/>
          <w:tab w:val="left" w:pos="993"/>
        </w:tabs>
        <w:spacing w:before="120" w:after="120"/>
        <w:ind w:left="0" w:firstLine="709"/>
        <w:jc w:val="both"/>
        <w:rPr>
          <w:rFonts w:ascii="Times New Roman" w:eastAsia="Times New Roman" w:hAnsi="Times New Roman" w:cs="Times New Roman"/>
          <w:sz w:val="28"/>
          <w:szCs w:val="28"/>
        </w:rPr>
      </w:pPr>
      <w:r w:rsidRPr="0005422F">
        <w:rPr>
          <w:rFonts w:ascii="Times New Roman" w:eastAsia="Times New Roman" w:hAnsi="Times New Roman" w:cs="Times New Roman"/>
          <w:sz w:val="28"/>
          <w:szCs w:val="28"/>
        </w:rPr>
        <w:t xml:space="preserve">Việc xác định loại hình không đồng nghĩa với xác định vị trí được phép quảng cáo. Vị trí cụ thể phải căn cứ Phụ lục 03 và Phụ lục 04. </w:t>
      </w:r>
    </w:p>
    <w:p w:rsidR="0005422F" w:rsidRDefault="00AE0D3F" w:rsidP="0005422F">
      <w:pPr>
        <w:numPr>
          <w:ilvl w:val="0"/>
          <w:numId w:val="17"/>
        </w:numPr>
        <w:tabs>
          <w:tab w:val="clear" w:pos="720"/>
          <w:tab w:val="left" w:pos="993"/>
        </w:tabs>
        <w:spacing w:before="120" w:after="120"/>
        <w:ind w:left="0" w:firstLine="709"/>
        <w:jc w:val="both"/>
        <w:rPr>
          <w:rFonts w:ascii="Times New Roman" w:eastAsia="Times New Roman" w:hAnsi="Times New Roman" w:cs="Times New Roman"/>
          <w:sz w:val="28"/>
          <w:szCs w:val="28"/>
        </w:rPr>
      </w:pPr>
      <w:r w:rsidRPr="0005422F">
        <w:rPr>
          <w:rFonts w:ascii="Times New Roman" w:eastAsia="Times New Roman" w:hAnsi="Times New Roman" w:cs="Times New Roman"/>
          <w:sz w:val="28"/>
          <w:szCs w:val="28"/>
        </w:rPr>
        <w:t xml:space="preserve">Các loại hình quảng cáo mới chưa được quy định cụ thể tại thời điểm ban hành Đề án được xem xét trên cơ sở đặc điểm công nghệ, quy mô, mức độ tác động đến giao thông, kiến trúc, cảnh quan, môi trường và an toàn. </w:t>
      </w:r>
    </w:p>
    <w:p w:rsidR="0005422F" w:rsidRDefault="00AE0D3F" w:rsidP="0005422F">
      <w:pPr>
        <w:numPr>
          <w:ilvl w:val="0"/>
          <w:numId w:val="17"/>
        </w:numPr>
        <w:tabs>
          <w:tab w:val="clear" w:pos="720"/>
          <w:tab w:val="left" w:pos="993"/>
        </w:tabs>
        <w:spacing w:before="120" w:after="120"/>
        <w:ind w:left="0" w:firstLine="709"/>
        <w:jc w:val="both"/>
        <w:rPr>
          <w:rFonts w:ascii="Times New Roman" w:eastAsia="Times New Roman" w:hAnsi="Times New Roman" w:cs="Times New Roman"/>
          <w:sz w:val="28"/>
          <w:szCs w:val="28"/>
        </w:rPr>
      </w:pPr>
      <w:r w:rsidRPr="0005422F">
        <w:rPr>
          <w:rFonts w:ascii="Times New Roman" w:eastAsia="Times New Roman" w:hAnsi="Times New Roman" w:cs="Times New Roman"/>
          <w:sz w:val="28"/>
          <w:szCs w:val="28"/>
        </w:rPr>
        <w:t xml:space="preserve">Việc phát triển loại hình quảng cáo hiện đại phải bảo đảm các yêu cầu về kiến trúc, mỹ quan, công nghệ, an toàn, môi trường và hiệu quả kinh tế. Đề án hiện đã xác định các nhóm tiêu chí này trong hệ thống tiêu chí quản lý. </w:t>
      </w:r>
    </w:p>
    <w:p w:rsidR="00B73609" w:rsidRPr="0005422F" w:rsidRDefault="00AE0D3F" w:rsidP="0005422F">
      <w:pPr>
        <w:numPr>
          <w:ilvl w:val="0"/>
          <w:numId w:val="17"/>
        </w:numPr>
        <w:tabs>
          <w:tab w:val="clear" w:pos="720"/>
          <w:tab w:val="left" w:pos="993"/>
        </w:tabs>
        <w:spacing w:before="120" w:after="120"/>
        <w:ind w:left="0" w:firstLine="709"/>
        <w:jc w:val="both"/>
        <w:rPr>
          <w:rFonts w:ascii="Times New Roman" w:hAnsi="Times New Roman" w:cs="Times New Roman"/>
          <w:sz w:val="28"/>
          <w:szCs w:val="28"/>
        </w:rPr>
      </w:pPr>
      <w:r w:rsidRPr="0005422F">
        <w:rPr>
          <w:rFonts w:ascii="Times New Roman" w:eastAsia="Times New Roman" w:hAnsi="Times New Roman" w:cs="Times New Roman"/>
          <w:sz w:val="28"/>
          <w:szCs w:val="28"/>
        </w:rPr>
        <w:t>Đối với các không gian có giá trị đặc biệt về chính trị, lịch sử, văn hóa, di sản và cảnh quan, việc lựa chọn loại hình quảng cáo phải ưu tiên bảo tồn không gian và hạn chế thương mại hóa.</w:t>
      </w:r>
    </w:p>
    <w:sectPr w:rsidR="00B73609" w:rsidRPr="0005422F" w:rsidSect="00D66E29">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1805" w:rsidRDefault="00851805">
      <w:pPr>
        <w:spacing w:line="240" w:lineRule="auto"/>
      </w:pPr>
      <w:r>
        <w:separator/>
      </w:r>
    </w:p>
  </w:endnote>
  <w:endnote w:type="continuationSeparator" w:id="0">
    <w:p w:rsidR="00851805" w:rsidRDefault="008518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1805" w:rsidRDefault="00851805">
      <w:pPr>
        <w:spacing w:after="0"/>
      </w:pPr>
      <w:r>
        <w:separator/>
      </w:r>
    </w:p>
  </w:footnote>
  <w:footnote w:type="continuationSeparator" w:id="0">
    <w:p w:rsidR="00851805" w:rsidRDefault="0085180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85B47"/>
    <w:multiLevelType w:val="multilevel"/>
    <w:tmpl w:val="04A85B47"/>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059C5750"/>
    <w:multiLevelType w:val="multilevel"/>
    <w:tmpl w:val="059C575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A312436"/>
    <w:multiLevelType w:val="multilevel"/>
    <w:tmpl w:val="0A31243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24836157"/>
    <w:multiLevelType w:val="multilevel"/>
    <w:tmpl w:val="24836157"/>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32E07C7F"/>
    <w:multiLevelType w:val="multilevel"/>
    <w:tmpl w:val="32E07C7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4207362D"/>
    <w:multiLevelType w:val="multilevel"/>
    <w:tmpl w:val="420736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424B7413"/>
    <w:multiLevelType w:val="multilevel"/>
    <w:tmpl w:val="424B7413"/>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4FD1901E"/>
    <w:multiLevelType w:val="singleLevel"/>
    <w:tmpl w:val="4FD1901E"/>
    <w:lvl w:ilvl="0">
      <w:start w:val="1"/>
      <w:numFmt w:val="bullet"/>
      <w:lvlText w:val=""/>
      <w:lvlJc w:val="left"/>
      <w:pPr>
        <w:tabs>
          <w:tab w:val="left" w:pos="420"/>
        </w:tabs>
        <w:ind w:left="420" w:hanging="420"/>
      </w:pPr>
      <w:rPr>
        <w:rFonts w:ascii="Wingdings" w:hAnsi="Wingdings" w:hint="default"/>
      </w:rPr>
    </w:lvl>
  </w:abstractNum>
  <w:abstractNum w:abstractNumId="8" w15:restartNumberingAfterBreak="0">
    <w:nsid w:val="5525237C"/>
    <w:multiLevelType w:val="multilevel"/>
    <w:tmpl w:val="5525237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E052111"/>
    <w:multiLevelType w:val="multilevel"/>
    <w:tmpl w:val="5E05211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60F0320C"/>
    <w:multiLevelType w:val="multilevel"/>
    <w:tmpl w:val="60F0320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65AA0828"/>
    <w:multiLevelType w:val="multilevel"/>
    <w:tmpl w:val="65AA082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6A382450"/>
    <w:multiLevelType w:val="multilevel"/>
    <w:tmpl w:val="6A382450"/>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6E753E38"/>
    <w:multiLevelType w:val="multilevel"/>
    <w:tmpl w:val="6E753E3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71D54319"/>
    <w:multiLevelType w:val="multilevel"/>
    <w:tmpl w:val="71D54319"/>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749A7CF7"/>
    <w:multiLevelType w:val="multilevel"/>
    <w:tmpl w:val="749A7CF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76822051"/>
    <w:multiLevelType w:val="multilevel"/>
    <w:tmpl w:val="7682205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12"/>
  </w:num>
  <w:num w:numId="2">
    <w:abstractNumId w:val="3"/>
  </w:num>
  <w:num w:numId="3">
    <w:abstractNumId w:val="13"/>
  </w:num>
  <w:num w:numId="4">
    <w:abstractNumId w:val="5"/>
  </w:num>
  <w:num w:numId="5">
    <w:abstractNumId w:val="4"/>
  </w:num>
  <w:num w:numId="6">
    <w:abstractNumId w:val="8"/>
  </w:num>
  <w:num w:numId="7">
    <w:abstractNumId w:val="7"/>
  </w:num>
  <w:num w:numId="8">
    <w:abstractNumId w:val="15"/>
  </w:num>
  <w:num w:numId="9">
    <w:abstractNumId w:val="9"/>
  </w:num>
  <w:num w:numId="10">
    <w:abstractNumId w:val="6"/>
  </w:num>
  <w:num w:numId="11">
    <w:abstractNumId w:val="10"/>
  </w:num>
  <w:num w:numId="12">
    <w:abstractNumId w:val="0"/>
  </w:num>
  <w:num w:numId="13">
    <w:abstractNumId w:val="16"/>
  </w:num>
  <w:num w:numId="14">
    <w:abstractNumId w:val="2"/>
  </w:num>
  <w:num w:numId="15">
    <w:abstractNumId w:val="11"/>
  </w:num>
  <w:num w:numId="16">
    <w:abstractNumId w:val="1"/>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13FD"/>
    <w:rsid w:val="00040B89"/>
    <w:rsid w:val="0005422F"/>
    <w:rsid w:val="002534AA"/>
    <w:rsid w:val="0042518C"/>
    <w:rsid w:val="006B0A17"/>
    <w:rsid w:val="006F5CCC"/>
    <w:rsid w:val="00821DC5"/>
    <w:rsid w:val="00851805"/>
    <w:rsid w:val="008B0D6E"/>
    <w:rsid w:val="00A27049"/>
    <w:rsid w:val="00A86FA4"/>
    <w:rsid w:val="00AE0D3F"/>
    <w:rsid w:val="00B73609"/>
    <w:rsid w:val="00B941EC"/>
    <w:rsid w:val="00BD521C"/>
    <w:rsid w:val="00CA249A"/>
    <w:rsid w:val="00CA25E1"/>
    <w:rsid w:val="00D66E29"/>
    <w:rsid w:val="00E80808"/>
    <w:rsid w:val="00F413FD"/>
    <w:rsid w:val="28E457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636A6C-4239-4417-A973-CAA2924FE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qFormat="1"/>
    <w:lsdException w:name="Medium List 1" w:uiPriority="65" w:qFormat="1"/>
    <w:lsdException w:name="Medium List 2" w:uiPriority="66"/>
    <w:lsdException w:name="Medium Grid 1" w:uiPriority="67" w:qFormat="1"/>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qFormat="1"/>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qFormat="1"/>
    <w:lsdException w:name="Medium List 1 Accent 1" w:uiPriority="65" w:qFormat="1"/>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qFormat="1"/>
    <w:lsdException w:name="Medium List 1 Accent 2" w:uiPriority="65"/>
    <w:lsdException w:name="Medium List 2 Accent 2" w:uiPriority="66" w:qFormat="1"/>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qFormat="1"/>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qFormat="1"/>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qFormat="1"/>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qFormat="1"/>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qFormat="1"/>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qFormat="1"/>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qFormat="1"/>
    <w:lsdException w:name="Medium List 1 Accent 6" w:uiPriority="65" w:qFormat="1"/>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unhideWhenUsed/>
    <w:rsid w:val="008B0D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D70BA-6704-4DAE-8BC0-1EB71CAE0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1581</TotalTime>
  <Pages>9</Pages>
  <Words>1479</Words>
  <Characters>8433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TKC</Company>
  <LinksUpToDate>false</LinksUpToDate>
  <CharactersWithSpaces>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X1-Gen 6</cp:lastModifiedBy>
  <cp:revision>15</cp:revision>
  <dcterms:created xsi:type="dcterms:W3CDTF">2026-08-09T10:37:00Z</dcterms:created>
  <dcterms:modified xsi:type="dcterms:W3CDTF">2026-08-18T13:20:00Z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eyJoZGlkIjoiZjdhM2NmMzFkMzBmZDk2ZDI4YTc2MmI0NmE3MTE0YmQiLCJ1c2VySWQiOiIxMzkyMjY0NTg3NDAwIn0=</vt:lpwstr>
  </property>
  <property fmtid="{D5CDD505-2E9C-101B-9397-08002B2CF9AE}" pid="3" name="KSOProductBuildVer">
    <vt:lpwstr>1033-12.1.0.25862</vt:lpwstr>
  </property>
  <property fmtid="{D5CDD505-2E9C-101B-9397-08002B2CF9AE}" pid="4" name="ICV">
    <vt:lpwstr>C8702BB7029D43309EE45D0E280AA73D_13</vt:lpwstr>
  </property>
</Properties>
</file>